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24" w:rsidRPr="00E309C0" w:rsidRDefault="00CB07FD" w:rsidP="00E3736B">
      <w:pPr>
        <w:spacing w:after="0"/>
        <w:rPr>
          <w:rFonts w:ascii="Arial" w:hAnsi="Arial" w:cs="Arial"/>
        </w:rPr>
      </w:pPr>
      <w:r w:rsidRPr="00E309C0">
        <w:rPr>
          <w:rFonts w:ascii="Arial" w:hAnsi="Arial" w:cs="Arial"/>
        </w:rPr>
        <w:t>Exercise 5: Checking for Outliers and Normal Distribution</w:t>
      </w:r>
    </w:p>
    <w:p w:rsidR="00E3736B" w:rsidRPr="00E309C0" w:rsidRDefault="00E3736B" w:rsidP="00E3736B">
      <w:pPr>
        <w:spacing w:after="0"/>
        <w:rPr>
          <w:rFonts w:ascii="Arial" w:hAnsi="Arial" w:cs="Arial"/>
        </w:rPr>
      </w:pPr>
    </w:p>
    <w:p w:rsidR="00E3736B" w:rsidRPr="00E309C0" w:rsidRDefault="00E3736B" w:rsidP="00E3736B">
      <w:pPr>
        <w:spacing w:after="0"/>
        <w:rPr>
          <w:rFonts w:ascii="Arial" w:hAnsi="Arial" w:cs="Arial"/>
        </w:rPr>
      </w:pPr>
      <w:r w:rsidRPr="00E309C0">
        <w:rPr>
          <w:rFonts w:ascii="Arial" w:hAnsi="Arial" w:cs="Arial"/>
        </w:rPr>
        <w:t>Author: Leilani Madrigal</w:t>
      </w:r>
    </w:p>
    <w:p w:rsidR="00E3736B" w:rsidRPr="00E309C0" w:rsidRDefault="00E3736B" w:rsidP="00E3736B">
      <w:pPr>
        <w:spacing w:after="0"/>
        <w:rPr>
          <w:rFonts w:ascii="Arial" w:hAnsi="Arial" w:cs="Arial"/>
        </w:rPr>
      </w:pPr>
      <w:r w:rsidRPr="00E309C0">
        <w:rPr>
          <w:rFonts w:ascii="Arial" w:hAnsi="Arial" w:cs="Arial"/>
        </w:rPr>
        <w:t>Department of Kinesiology</w:t>
      </w:r>
    </w:p>
    <w:p w:rsidR="00E3736B" w:rsidRPr="00E309C0" w:rsidRDefault="00E3736B" w:rsidP="00E3736B">
      <w:pPr>
        <w:spacing w:after="0"/>
        <w:rPr>
          <w:rFonts w:ascii="Arial" w:hAnsi="Arial" w:cs="Arial"/>
        </w:rPr>
      </w:pPr>
      <w:r w:rsidRPr="00E309C0">
        <w:rPr>
          <w:rFonts w:ascii="Arial" w:hAnsi="Arial" w:cs="Arial"/>
        </w:rPr>
        <w:t>California State University, Long Beach</w:t>
      </w:r>
    </w:p>
    <w:p w:rsidR="00E3736B" w:rsidRPr="00E309C0" w:rsidRDefault="00E3736B" w:rsidP="00E3736B">
      <w:pPr>
        <w:spacing w:after="0"/>
        <w:rPr>
          <w:rFonts w:ascii="Arial" w:hAnsi="Arial" w:cs="Arial"/>
        </w:rPr>
      </w:pPr>
      <w:r w:rsidRPr="00E309C0">
        <w:rPr>
          <w:rFonts w:ascii="Arial" w:hAnsi="Arial" w:cs="Arial"/>
        </w:rPr>
        <w:t>Long Beach, CA 90840</w:t>
      </w:r>
    </w:p>
    <w:p w:rsidR="00E3736B" w:rsidRPr="00E309C0" w:rsidRDefault="00E3736B" w:rsidP="00E3736B">
      <w:pPr>
        <w:spacing w:after="0"/>
        <w:rPr>
          <w:rFonts w:ascii="Arial" w:hAnsi="Arial" w:cs="Arial"/>
        </w:rPr>
      </w:pPr>
      <w:r w:rsidRPr="00E309C0">
        <w:rPr>
          <w:rFonts w:ascii="Arial" w:hAnsi="Arial" w:cs="Arial"/>
        </w:rPr>
        <w:t xml:space="preserve">Email: </w:t>
      </w:r>
      <w:hyperlink r:id="rId5" w:history="1">
        <w:r w:rsidRPr="00E309C0">
          <w:rPr>
            <w:rStyle w:val="Hyperlink"/>
            <w:rFonts w:ascii="Arial" w:hAnsi="Arial" w:cs="Arial"/>
          </w:rPr>
          <w:t>Leilani.madrigal@csulb.edu</w:t>
        </w:r>
      </w:hyperlink>
    </w:p>
    <w:p w:rsidR="00E3736B" w:rsidRPr="00E309C0" w:rsidRDefault="00E3736B" w:rsidP="00E3736B">
      <w:pPr>
        <w:spacing w:after="0"/>
        <w:rPr>
          <w:rFonts w:ascii="Arial" w:hAnsi="Arial" w:cs="Arial"/>
        </w:rPr>
      </w:pPr>
    </w:p>
    <w:p w:rsidR="00E3736B" w:rsidRPr="00E309C0" w:rsidRDefault="00E3736B" w:rsidP="00E3736B">
      <w:pPr>
        <w:spacing w:after="0"/>
        <w:rPr>
          <w:rFonts w:ascii="Arial" w:hAnsi="Arial" w:cs="Arial"/>
          <w:color w:val="333333"/>
          <w:shd w:val="clear" w:color="auto" w:fill="FFFFFF"/>
        </w:rPr>
      </w:pPr>
      <w:r w:rsidRPr="00E309C0">
        <w:rPr>
          <w:rFonts w:ascii="Arial" w:hAnsi="Arial" w:cs="Arial"/>
          <w:b/>
        </w:rPr>
        <w:t>Note to the Instructor</w:t>
      </w:r>
      <w:r w:rsidRPr="00E309C0">
        <w:rPr>
          <w:rFonts w:ascii="Arial" w:hAnsi="Arial" w:cs="Arial"/>
        </w:rPr>
        <w:t xml:space="preserve">: </w:t>
      </w:r>
      <w:r w:rsidR="001F6070" w:rsidRPr="00E309C0">
        <w:rPr>
          <w:rFonts w:ascii="Arial" w:hAnsi="Arial" w:cs="Arial"/>
          <w:color w:val="333333"/>
          <w:shd w:val="clear" w:color="auto" w:fill="FFFFFF"/>
        </w:rPr>
        <w:t>The data set used in this exercise (</w:t>
      </w:r>
      <w:r w:rsidR="001F6070" w:rsidRPr="00E309C0">
        <w:rPr>
          <w:rFonts w:ascii="Arial" w:hAnsi="Arial" w:cs="Arial"/>
          <w:b/>
          <w:color w:val="333333"/>
          <w:shd w:val="clear" w:color="auto" w:fill="FFFFFF"/>
        </w:rPr>
        <w:t>Sport Injury and Anxiety</w:t>
      </w:r>
      <w:r w:rsidR="001F6070" w:rsidRPr="00E309C0">
        <w:rPr>
          <w:rFonts w:ascii="Arial" w:hAnsi="Arial" w:cs="Arial"/>
          <w:color w:val="333333"/>
          <w:shd w:val="clear" w:color="auto" w:fill="FFFFFF"/>
        </w:rPr>
        <w:t xml:space="preserve">) is data that was collected and put together for the purpose of this exercise module.  </w:t>
      </w:r>
      <w:r w:rsidRPr="00E309C0">
        <w:rPr>
          <w:rFonts w:ascii="Arial" w:hAnsi="Arial" w:cs="Arial"/>
          <w:color w:val="333333"/>
          <w:shd w:val="clear" w:color="auto" w:fill="FFFFFF"/>
        </w:rPr>
        <w:t xml:space="preserve">This exercise uses </w:t>
      </w:r>
      <w:r w:rsidR="001F6070" w:rsidRPr="00E309C0">
        <w:rPr>
          <w:rFonts w:ascii="Arial" w:hAnsi="Arial" w:cs="Arial"/>
          <w:color w:val="333333"/>
          <w:shd w:val="clear" w:color="auto" w:fill="FFFFFF"/>
        </w:rPr>
        <w:t>EXPLORE</w:t>
      </w:r>
      <w:r w:rsidRPr="00E309C0">
        <w:rPr>
          <w:rFonts w:ascii="Arial" w:hAnsi="Arial" w:cs="Arial"/>
          <w:color w:val="333333"/>
          <w:shd w:val="clear" w:color="auto" w:fill="FFFFFF"/>
        </w:rPr>
        <w:t xml:space="preserve"> to </w:t>
      </w:r>
      <w:r w:rsidR="001F6070" w:rsidRPr="00E309C0">
        <w:rPr>
          <w:rFonts w:ascii="Arial" w:hAnsi="Arial" w:cs="Arial"/>
          <w:color w:val="333333"/>
          <w:shd w:val="clear" w:color="auto" w:fill="FFFFFF"/>
        </w:rPr>
        <w:t>check for normal distribution of associated variables</w:t>
      </w:r>
      <w:r w:rsidRPr="00E309C0">
        <w:rPr>
          <w:rFonts w:ascii="Arial" w:hAnsi="Arial" w:cs="Arial"/>
          <w:color w:val="333333"/>
          <w:shd w:val="clear" w:color="auto" w:fill="FFFFFF"/>
        </w:rPr>
        <w:t>.  A good reference on using SPSS is </w:t>
      </w:r>
      <w:r w:rsidRPr="00E309C0">
        <w:rPr>
          <w:rStyle w:val="Emphasis"/>
          <w:rFonts w:ascii="Arial" w:hAnsi="Arial" w:cs="Arial"/>
          <w:color w:val="333333"/>
          <w:shd w:val="clear" w:color="auto" w:fill="FFFFFF"/>
        </w:rPr>
        <w:t xml:space="preserve">SPSS for Windows Version 23.0 </w:t>
      </w:r>
      <w:proofErr w:type="gramStart"/>
      <w:r w:rsidRPr="00E309C0">
        <w:rPr>
          <w:rStyle w:val="Emphasis"/>
          <w:rFonts w:ascii="Arial" w:hAnsi="Arial" w:cs="Arial"/>
          <w:color w:val="333333"/>
          <w:shd w:val="clear" w:color="auto" w:fill="FFFFFF"/>
        </w:rPr>
        <w:t>A</w:t>
      </w:r>
      <w:proofErr w:type="gramEnd"/>
      <w:r w:rsidRPr="00E309C0">
        <w:rPr>
          <w:rStyle w:val="Emphasis"/>
          <w:rFonts w:ascii="Arial" w:hAnsi="Arial" w:cs="Arial"/>
          <w:color w:val="333333"/>
          <w:shd w:val="clear" w:color="auto" w:fill="FFFFFF"/>
        </w:rPr>
        <w:t xml:space="preserve"> Basic Tutorial</w:t>
      </w:r>
      <w:r w:rsidRPr="00E309C0">
        <w:rPr>
          <w:rFonts w:ascii="Arial" w:hAnsi="Arial" w:cs="Arial"/>
          <w:color w:val="333333"/>
          <w:shd w:val="clear" w:color="auto" w:fill="FFFFFF"/>
        </w:rPr>
        <w:t xml:space="preserve"> by Linda Fiddler, John Korey, Edward Nelson (Editor), and Elizabeth Nelson.  You have permission to use this exercise and to revise it to fit your needs.  Please send a copy of any revision to the author. Included with this exercise (as separate files) are </w:t>
      </w:r>
      <w:r w:rsidR="001F6070" w:rsidRPr="00E309C0">
        <w:rPr>
          <w:rFonts w:ascii="Arial" w:hAnsi="Arial" w:cs="Arial"/>
          <w:color w:val="333333"/>
          <w:shd w:val="clear" w:color="auto" w:fill="FFFFFF"/>
        </w:rPr>
        <w:t xml:space="preserve">the SPSS file </w:t>
      </w:r>
      <w:r w:rsidRPr="00E309C0">
        <w:rPr>
          <w:rFonts w:ascii="Arial" w:hAnsi="Arial" w:cs="Arial"/>
          <w:color w:val="333333"/>
          <w:shd w:val="clear" w:color="auto" w:fill="FFFFFF"/>
        </w:rPr>
        <w:t>necessary t</w:t>
      </w:r>
      <w:r w:rsidR="001F6070" w:rsidRPr="00E309C0">
        <w:rPr>
          <w:rFonts w:ascii="Arial" w:hAnsi="Arial" w:cs="Arial"/>
          <w:color w:val="333333"/>
          <w:shd w:val="clear" w:color="auto" w:fill="FFFFFF"/>
        </w:rPr>
        <w:t>o carry out the exercise (SPSS</w:t>
      </w:r>
      <w:r w:rsidRPr="00E309C0">
        <w:rPr>
          <w:rFonts w:ascii="Arial" w:hAnsi="Arial" w:cs="Arial"/>
          <w:color w:val="333333"/>
          <w:shd w:val="clear" w:color="auto" w:fill="FFFFFF"/>
        </w:rPr>
        <w:t xml:space="preserve"> </w:t>
      </w:r>
      <w:proofErr w:type="spellStart"/>
      <w:r w:rsidRPr="00E309C0">
        <w:rPr>
          <w:rFonts w:ascii="Arial" w:hAnsi="Arial" w:cs="Arial"/>
          <w:color w:val="333333"/>
          <w:shd w:val="clear" w:color="auto" w:fill="FFFFFF"/>
        </w:rPr>
        <w:t>file</w:t>
      </w:r>
      <w:r w:rsidR="001F6070" w:rsidRPr="00E309C0">
        <w:rPr>
          <w:rFonts w:ascii="Arial" w:hAnsi="Arial" w:cs="Arial"/>
          <w:color w:val="333333"/>
          <w:shd w:val="clear" w:color="auto" w:fill="FFFFFF"/>
        </w:rPr>
        <w:t>_scales</w:t>
      </w:r>
      <w:proofErr w:type="spellEnd"/>
      <w:r w:rsidR="001F6070" w:rsidRPr="00E309C0">
        <w:rPr>
          <w:rFonts w:ascii="Arial" w:hAnsi="Arial" w:cs="Arial"/>
          <w:color w:val="333333"/>
          <w:shd w:val="clear" w:color="auto" w:fill="FFFFFF"/>
        </w:rPr>
        <w:t>)</w:t>
      </w:r>
      <w:r w:rsidR="00AC69C7" w:rsidRPr="00E309C0">
        <w:rPr>
          <w:rFonts w:ascii="Arial" w:hAnsi="Arial" w:cs="Arial"/>
          <w:color w:val="333333"/>
          <w:shd w:val="clear" w:color="auto" w:fill="FFFFFF"/>
        </w:rPr>
        <w:t>, answers for the exercises (Exercise 5_answers) and the SPSS output for the exercises (Exercise 5_Output)</w:t>
      </w:r>
      <w:r w:rsidRPr="00E309C0">
        <w:rPr>
          <w:rFonts w:ascii="Arial" w:hAnsi="Arial" w:cs="Arial"/>
          <w:color w:val="333333"/>
          <w:shd w:val="clear" w:color="auto" w:fill="FFFFFF"/>
        </w:rPr>
        <w:t>. Please contact the author for additional information.</w:t>
      </w:r>
    </w:p>
    <w:p w:rsidR="00E3736B" w:rsidRPr="00E309C0" w:rsidRDefault="00E3736B" w:rsidP="00E3736B">
      <w:pPr>
        <w:spacing w:after="0"/>
        <w:rPr>
          <w:rFonts w:ascii="Arial" w:hAnsi="Arial" w:cs="Arial"/>
          <w:color w:val="333333"/>
          <w:shd w:val="clear" w:color="auto" w:fill="FFFFFF"/>
        </w:rPr>
      </w:pPr>
    </w:p>
    <w:p w:rsidR="00E3736B" w:rsidRPr="00E309C0" w:rsidRDefault="00E3736B" w:rsidP="00E3736B">
      <w:pPr>
        <w:spacing w:after="0"/>
        <w:rPr>
          <w:rFonts w:ascii="Arial" w:hAnsi="Arial" w:cs="Arial"/>
          <w:color w:val="333333"/>
          <w:shd w:val="clear" w:color="auto" w:fill="FFFFFF"/>
        </w:rPr>
      </w:pPr>
      <w:r w:rsidRPr="00E309C0">
        <w:rPr>
          <w:rFonts w:ascii="Arial" w:hAnsi="Arial" w:cs="Arial"/>
          <w:color w:val="333333"/>
          <w:shd w:val="clear" w:color="auto" w:fill="FFFFFF"/>
        </w:rPr>
        <w:t>Attached are files for this exercise:</w:t>
      </w:r>
    </w:p>
    <w:p w:rsidR="009B78EC" w:rsidRPr="00E309C0" w:rsidRDefault="00E3736B" w:rsidP="00E3736B">
      <w:pPr>
        <w:spacing w:after="0"/>
        <w:rPr>
          <w:rFonts w:ascii="Arial" w:hAnsi="Arial" w:cs="Arial"/>
          <w:b/>
          <w:color w:val="333333"/>
          <w:shd w:val="clear" w:color="auto" w:fill="FFFFFF"/>
        </w:rPr>
      </w:pPr>
      <w:r w:rsidRPr="00E309C0">
        <w:rPr>
          <w:rFonts w:ascii="Arial" w:hAnsi="Arial" w:cs="Arial"/>
          <w:color w:val="333333"/>
          <w:shd w:val="clear" w:color="auto" w:fill="FFFFFF"/>
        </w:rPr>
        <w:t xml:space="preserve">- </w:t>
      </w:r>
      <w:r w:rsidR="00E309C0">
        <w:rPr>
          <w:rFonts w:ascii="Arial" w:hAnsi="Arial" w:cs="Arial"/>
          <w:color w:val="333333"/>
          <w:shd w:val="clear" w:color="auto" w:fill="FFFFFF"/>
        </w:rPr>
        <w:t xml:space="preserve">SPSS </w:t>
      </w:r>
      <w:proofErr w:type="spellStart"/>
      <w:r w:rsidR="00E309C0">
        <w:rPr>
          <w:rFonts w:ascii="Arial" w:hAnsi="Arial" w:cs="Arial"/>
          <w:color w:val="333333"/>
          <w:shd w:val="clear" w:color="auto" w:fill="FFFFFF"/>
        </w:rPr>
        <w:t>file_scales</w:t>
      </w:r>
      <w:proofErr w:type="spellEnd"/>
      <w:r w:rsidR="00E309C0">
        <w:rPr>
          <w:rFonts w:ascii="Arial" w:hAnsi="Arial" w:cs="Arial"/>
          <w:color w:val="333333"/>
          <w:shd w:val="clear" w:color="auto" w:fill="FFFFFF"/>
        </w:rPr>
        <w:t xml:space="preserve"> (SPSS file)</w:t>
      </w:r>
    </w:p>
    <w:p w:rsidR="00E3736B" w:rsidRPr="00E309C0" w:rsidRDefault="00E3736B" w:rsidP="00AC69C7">
      <w:pPr>
        <w:spacing w:after="0"/>
        <w:rPr>
          <w:rFonts w:ascii="Arial" w:hAnsi="Arial" w:cs="Arial"/>
          <w:color w:val="333333"/>
          <w:shd w:val="clear" w:color="auto" w:fill="FFFFFF"/>
        </w:rPr>
      </w:pPr>
      <w:r w:rsidRPr="00E309C0">
        <w:rPr>
          <w:rFonts w:ascii="Arial" w:hAnsi="Arial" w:cs="Arial"/>
          <w:color w:val="333333"/>
          <w:shd w:val="clear" w:color="auto" w:fill="FFFFFF"/>
        </w:rPr>
        <w:t xml:space="preserve">- </w:t>
      </w:r>
      <w:r w:rsidR="00AC69C7" w:rsidRPr="00E309C0">
        <w:rPr>
          <w:rFonts w:ascii="Arial" w:hAnsi="Arial" w:cs="Arial"/>
          <w:color w:val="333333"/>
          <w:shd w:val="clear" w:color="auto" w:fill="FFFFFF"/>
        </w:rPr>
        <w:t>Exercise 5_answers</w:t>
      </w:r>
      <w:r w:rsidR="00E309C0">
        <w:rPr>
          <w:rFonts w:ascii="Arial" w:hAnsi="Arial" w:cs="Arial"/>
          <w:color w:val="333333"/>
          <w:shd w:val="clear" w:color="auto" w:fill="FFFFFF"/>
        </w:rPr>
        <w:t xml:space="preserve"> (MS Word document)</w:t>
      </w:r>
    </w:p>
    <w:p w:rsidR="00AC69C7" w:rsidRPr="00E309C0" w:rsidRDefault="00AC69C7" w:rsidP="00AC69C7">
      <w:pPr>
        <w:spacing w:after="0"/>
        <w:rPr>
          <w:rFonts w:ascii="Arial" w:hAnsi="Arial" w:cs="Arial"/>
          <w:color w:val="333333"/>
          <w:shd w:val="clear" w:color="auto" w:fill="FFFFFF"/>
        </w:rPr>
      </w:pPr>
      <w:r w:rsidRPr="00E309C0">
        <w:rPr>
          <w:rFonts w:ascii="Arial" w:hAnsi="Arial" w:cs="Arial"/>
          <w:color w:val="333333"/>
          <w:shd w:val="clear" w:color="auto" w:fill="FFFFFF"/>
        </w:rPr>
        <w:t>- Exercise 5_output</w:t>
      </w:r>
      <w:r w:rsidR="00E309C0">
        <w:rPr>
          <w:rFonts w:ascii="Arial" w:hAnsi="Arial" w:cs="Arial"/>
          <w:color w:val="333333"/>
          <w:shd w:val="clear" w:color="auto" w:fill="FFFFFF"/>
        </w:rPr>
        <w:t xml:space="preserve"> (SPSS output file)</w:t>
      </w:r>
      <w:bookmarkStart w:id="0" w:name="_GoBack"/>
      <w:bookmarkEnd w:id="0"/>
    </w:p>
    <w:p w:rsidR="00E3736B" w:rsidRPr="00E309C0" w:rsidRDefault="00E3736B" w:rsidP="00E3736B">
      <w:pPr>
        <w:spacing w:after="0"/>
        <w:rPr>
          <w:rFonts w:ascii="Arial" w:hAnsi="Arial" w:cs="Arial"/>
          <w:color w:val="333333"/>
          <w:shd w:val="clear" w:color="auto" w:fill="FFFFFF"/>
        </w:rPr>
      </w:pPr>
    </w:p>
    <w:p w:rsidR="00E3736B" w:rsidRPr="00E309C0" w:rsidRDefault="00B65BA4" w:rsidP="00E3736B">
      <w:pPr>
        <w:spacing w:after="0"/>
        <w:rPr>
          <w:rFonts w:ascii="Arial" w:hAnsi="Arial" w:cs="Arial"/>
          <w:b/>
          <w:color w:val="333333"/>
          <w:shd w:val="clear" w:color="auto" w:fill="FFFFFF"/>
        </w:rPr>
      </w:pPr>
      <w:r w:rsidRPr="00E309C0">
        <w:rPr>
          <w:rFonts w:ascii="Arial" w:hAnsi="Arial" w:cs="Arial"/>
          <w:b/>
          <w:color w:val="333333"/>
          <w:shd w:val="clear" w:color="auto" w:fill="FFFFFF"/>
        </w:rPr>
        <w:t>Goals of Exercise</w:t>
      </w:r>
    </w:p>
    <w:p w:rsidR="00B65BA4" w:rsidRPr="00E309C0" w:rsidRDefault="009B78EC" w:rsidP="00E3736B">
      <w:pPr>
        <w:spacing w:after="0"/>
        <w:rPr>
          <w:rFonts w:ascii="Arial" w:hAnsi="Arial" w:cs="Arial"/>
          <w:color w:val="333333"/>
          <w:shd w:val="clear" w:color="auto" w:fill="FFFFFF"/>
        </w:rPr>
      </w:pPr>
      <w:r w:rsidRPr="00E309C0">
        <w:rPr>
          <w:rFonts w:ascii="Arial" w:hAnsi="Arial" w:cs="Arial"/>
          <w:color w:val="333333"/>
          <w:shd w:val="clear" w:color="auto" w:fill="FFFFFF"/>
        </w:rPr>
        <w:t>The goal of this exercise is to</w:t>
      </w:r>
      <w:r w:rsidR="00A430B4" w:rsidRPr="00E309C0">
        <w:rPr>
          <w:rFonts w:ascii="Arial" w:hAnsi="Arial" w:cs="Arial"/>
          <w:color w:val="333333"/>
          <w:shd w:val="clear" w:color="auto" w:fill="FFFFFF"/>
        </w:rPr>
        <w:t xml:space="preserve"> learn to </w:t>
      </w:r>
      <w:r w:rsidR="00FF0381" w:rsidRPr="00E309C0">
        <w:rPr>
          <w:rFonts w:ascii="Arial" w:hAnsi="Arial" w:cs="Arial"/>
          <w:color w:val="333333"/>
          <w:shd w:val="clear" w:color="auto" w:fill="FFFFFF"/>
        </w:rPr>
        <w:t xml:space="preserve">check for outliers of main scales that were previously created in Exercise 4. Additionally, students will check that their data is normally distributed by checking for kurtosis, skewness, and histograms of the main scales. </w:t>
      </w:r>
    </w:p>
    <w:p w:rsidR="009B78EC" w:rsidRPr="00E309C0" w:rsidRDefault="009B78EC" w:rsidP="00E3736B">
      <w:pPr>
        <w:spacing w:after="0"/>
        <w:rPr>
          <w:rFonts w:ascii="Arial" w:hAnsi="Arial" w:cs="Arial"/>
          <w:color w:val="333333"/>
          <w:shd w:val="clear" w:color="auto" w:fill="FFFFFF"/>
        </w:rPr>
      </w:pPr>
    </w:p>
    <w:p w:rsidR="00A06B2F" w:rsidRPr="00E309C0" w:rsidRDefault="00A06B2F" w:rsidP="00E3736B">
      <w:pPr>
        <w:spacing w:after="0"/>
        <w:rPr>
          <w:rFonts w:ascii="Arial" w:hAnsi="Arial" w:cs="Arial"/>
          <w:b/>
          <w:color w:val="333333"/>
          <w:shd w:val="clear" w:color="auto" w:fill="FFFFFF"/>
        </w:rPr>
      </w:pPr>
      <w:r w:rsidRPr="00E309C0">
        <w:rPr>
          <w:rFonts w:ascii="Arial" w:hAnsi="Arial" w:cs="Arial"/>
          <w:b/>
          <w:color w:val="333333"/>
          <w:shd w:val="clear" w:color="auto" w:fill="FFFFFF"/>
        </w:rPr>
        <w:t>Checking for normal distribution and outliers</w:t>
      </w:r>
    </w:p>
    <w:p w:rsidR="00A06B2F" w:rsidRPr="00E309C0" w:rsidRDefault="005362BA" w:rsidP="00E3736B">
      <w:pPr>
        <w:spacing w:after="0"/>
        <w:rPr>
          <w:rFonts w:ascii="Arial" w:hAnsi="Arial" w:cs="Arial"/>
          <w:color w:val="333333"/>
          <w:shd w:val="clear" w:color="auto" w:fill="FFFFFF"/>
        </w:rPr>
      </w:pPr>
      <w:r w:rsidRPr="00E309C0">
        <w:rPr>
          <w:rFonts w:ascii="Arial" w:hAnsi="Arial" w:cs="Arial"/>
          <w:color w:val="333333"/>
          <w:shd w:val="clear" w:color="auto" w:fill="FFFFFF"/>
        </w:rPr>
        <w:t xml:space="preserve">Using the SPSS </w:t>
      </w:r>
      <w:proofErr w:type="spellStart"/>
      <w:r w:rsidRPr="00E309C0">
        <w:rPr>
          <w:rFonts w:ascii="Arial" w:hAnsi="Arial" w:cs="Arial"/>
          <w:color w:val="333333"/>
          <w:shd w:val="clear" w:color="auto" w:fill="FFFFFF"/>
        </w:rPr>
        <w:t>file_scales.sav</w:t>
      </w:r>
      <w:proofErr w:type="spellEnd"/>
      <w:r w:rsidR="00A06B2F" w:rsidRPr="00E309C0">
        <w:rPr>
          <w:rFonts w:ascii="Arial" w:hAnsi="Arial" w:cs="Arial"/>
          <w:color w:val="333333"/>
          <w:shd w:val="clear" w:color="auto" w:fill="FFFFFF"/>
        </w:rPr>
        <w:t xml:space="preserve">, we will now go through the steps to check for normal distribution and outliers. In terms of normal distribution, we will be using </w:t>
      </w:r>
      <w:r w:rsidR="00A06B2F" w:rsidRPr="00E309C0">
        <w:rPr>
          <w:rFonts w:ascii="Arial" w:hAnsi="Arial" w:cs="Arial"/>
          <w:b/>
          <w:i/>
          <w:color w:val="333333"/>
          <w:shd w:val="clear" w:color="auto" w:fill="FFFFFF"/>
        </w:rPr>
        <w:t>histograms, outliers, skewness, and kurtosis</w:t>
      </w:r>
      <w:r w:rsidR="00A06B2F" w:rsidRPr="00E309C0">
        <w:rPr>
          <w:rFonts w:ascii="Arial" w:hAnsi="Arial" w:cs="Arial"/>
          <w:color w:val="333333"/>
          <w:shd w:val="clear" w:color="auto" w:fill="FFFFFF"/>
        </w:rPr>
        <w:t xml:space="preserve">. There are other ways to check for normal distribution but these will be the ones focused on in this exercise. In a normal distribution, 68% of values will lie between ± 1 standard deviation of the mean, 95.5% of values will lie between ±2 standard deviations of the mean, and 99.7% of values will lie between ±3 standard deviations. Kurtosis measures the </w:t>
      </w:r>
      <w:proofErr w:type="spellStart"/>
      <w:r w:rsidR="00A06B2F" w:rsidRPr="00E309C0">
        <w:rPr>
          <w:rFonts w:ascii="Arial" w:hAnsi="Arial" w:cs="Arial"/>
          <w:color w:val="333333"/>
          <w:shd w:val="clear" w:color="auto" w:fill="FFFFFF"/>
        </w:rPr>
        <w:t>peakness</w:t>
      </w:r>
      <w:proofErr w:type="spellEnd"/>
      <w:r w:rsidR="00A06B2F" w:rsidRPr="00E309C0">
        <w:rPr>
          <w:rFonts w:ascii="Arial" w:hAnsi="Arial" w:cs="Arial"/>
          <w:color w:val="333333"/>
          <w:shd w:val="clear" w:color="auto" w:fill="FFFFFF"/>
        </w:rPr>
        <w:t xml:space="preserve"> or flatness of the distribution, a value near 0 indicates a shape close to normal, </w:t>
      </w:r>
      <w:r w:rsidR="00533E26" w:rsidRPr="00E309C0">
        <w:rPr>
          <w:rFonts w:ascii="Arial" w:hAnsi="Arial" w:cs="Arial"/>
          <w:color w:val="333333"/>
          <w:shd w:val="clear" w:color="auto" w:fill="FFFFFF"/>
        </w:rPr>
        <w:t>(+) = more peaked, while (-) = flatter than normal. A value between ±1 is good and ±2 is acceptable. Skewness measures to what extent a distribution of values deviates from symmetry around the mean. Zero equals symmetric. Positive skewness means greater number of smaller values. Negative skewness means greater number of larger values. Values between ±1 is good and ±2 is acceptable.</w:t>
      </w:r>
    </w:p>
    <w:p w:rsidR="00A06B2F" w:rsidRPr="00E309C0" w:rsidRDefault="00A06B2F" w:rsidP="00E3736B">
      <w:pPr>
        <w:spacing w:after="0"/>
        <w:rPr>
          <w:rFonts w:ascii="Arial" w:hAnsi="Arial" w:cs="Arial"/>
          <w:color w:val="333333"/>
          <w:shd w:val="clear" w:color="auto" w:fill="FFFFFF"/>
        </w:rPr>
      </w:pPr>
    </w:p>
    <w:p w:rsidR="00533E26" w:rsidRPr="00E309C0" w:rsidRDefault="00533E26" w:rsidP="00E3736B">
      <w:pPr>
        <w:spacing w:after="0"/>
        <w:rPr>
          <w:rFonts w:ascii="Arial" w:hAnsi="Arial" w:cs="Arial"/>
          <w:color w:val="333333"/>
          <w:shd w:val="clear" w:color="auto" w:fill="FFFFFF"/>
        </w:rPr>
      </w:pPr>
      <w:r w:rsidRPr="00E309C0">
        <w:rPr>
          <w:rFonts w:ascii="Arial" w:hAnsi="Arial" w:cs="Arial"/>
          <w:color w:val="333333"/>
          <w:shd w:val="clear" w:color="auto" w:fill="FFFFFF"/>
        </w:rPr>
        <w:t xml:space="preserve">Open your SPSS </w:t>
      </w:r>
      <w:proofErr w:type="gramStart"/>
      <w:r w:rsidRPr="00E309C0">
        <w:rPr>
          <w:rFonts w:ascii="Arial" w:hAnsi="Arial" w:cs="Arial"/>
          <w:color w:val="333333"/>
          <w:shd w:val="clear" w:color="auto" w:fill="FFFFFF"/>
        </w:rPr>
        <w:t>file,</w:t>
      </w:r>
      <w:proofErr w:type="gramEnd"/>
      <w:r w:rsidRPr="00E309C0">
        <w:rPr>
          <w:rFonts w:ascii="Arial" w:hAnsi="Arial" w:cs="Arial"/>
          <w:color w:val="333333"/>
          <w:shd w:val="clear" w:color="auto" w:fill="FFFFFF"/>
        </w:rPr>
        <w:t xml:space="preserve"> </w:t>
      </w:r>
      <w:r w:rsidR="003F56DE" w:rsidRPr="00E309C0">
        <w:rPr>
          <w:rFonts w:ascii="Arial" w:hAnsi="Arial" w:cs="Arial"/>
          <w:color w:val="333333"/>
          <w:shd w:val="clear" w:color="auto" w:fill="FFFFFF"/>
        </w:rPr>
        <w:t xml:space="preserve">click “Analyze” </w:t>
      </w:r>
      <w:r w:rsidR="003F56DE" w:rsidRPr="00E309C0">
        <w:rPr>
          <w:rFonts w:ascii="Arial" w:hAnsi="Arial" w:cs="Arial"/>
          <w:color w:val="333333"/>
          <w:shd w:val="clear" w:color="auto" w:fill="FFFFFF"/>
        </w:rPr>
        <w:sym w:font="Wingdings" w:char="F0E0"/>
      </w:r>
      <w:r w:rsidR="003F56DE" w:rsidRPr="00E309C0">
        <w:rPr>
          <w:rFonts w:ascii="Arial" w:hAnsi="Arial" w:cs="Arial"/>
          <w:color w:val="333333"/>
          <w:shd w:val="clear" w:color="auto" w:fill="FFFFFF"/>
        </w:rPr>
        <w:t xml:space="preserve">” Descriptive Statistics” </w:t>
      </w:r>
      <w:r w:rsidR="003F56DE" w:rsidRPr="00E309C0">
        <w:rPr>
          <w:rFonts w:ascii="Arial" w:hAnsi="Arial" w:cs="Arial"/>
          <w:color w:val="333333"/>
          <w:shd w:val="clear" w:color="auto" w:fill="FFFFFF"/>
        </w:rPr>
        <w:sym w:font="Wingdings" w:char="F0E0"/>
      </w:r>
      <w:r w:rsidR="003F56DE" w:rsidRPr="00E309C0">
        <w:rPr>
          <w:rFonts w:ascii="Arial" w:hAnsi="Arial" w:cs="Arial"/>
          <w:color w:val="333333"/>
          <w:shd w:val="clear" w:color="auto" w:fill="FFFFFF"/>
        </w:rPr>
        <w:t xml:space="preserve">”Explore”. Then move your scale scores to the dependent list. </w:t>
      </w:r>
      <w:proofErr w:type="gramStart"/>
      <w:r w:rsidR="003F56DE" w:rsidRPr="00E309C0">
        <w:rPr>
          <w:rFonts w:ascii="Arial" w:hAnsi="Arial" w:cs="Arial"/>
          <w:color w:val="333333"/>
          <w:shd w:val="clear" w:color="auto" w:fill="FFFFFF"/>
        </w:rPr>
        <w:t>Let’s</w:t>
      </w:r>
      <w:proofErr w:type="gramEnd"/>
      <w:r w:rsidR="003F56DE" w:rsidRPr="00E309C0">
        <w:rPr>
          <w:rFonts w:ascii="Arial" w:hAnsi="Arial" w:cs="Arial"/>
          <w:color w:val="333333"/>
          <w:shd w:val="clear" w:color="auto" w:fill="FFFFFF"/>
        </w:rPr>
        <w:t xml:space="preserve"> start with using </w:t>
      </w:r>
      <w:r w:rsidR="005362BA" w:rsidRPr="00E309C0">
        <w:rPr>
          <w:rFonts w:ascii="Arial" w:hAnsi="Arial" w:cs="Arial"/>
          <w:color w:val="333333"/>
          <w:shd w:val="clear" w:color="auto" w:fill="FFFFFF"/>
        </w:rPr>
        <w:t>“TSK score”</w:t>
      </w:r>
      <w:r w:rsidR="003F56DE" w:rsidRPr="00E309C0">
        <w:rPr>
          <w:rFonts w:ascii="Arial" w:hAnsi="Arial" w:cs="Arial"/>
          <w:color w:val="333333"/>
          <w:shd w:val="clear" w:color="auto" w:fill="FFFFFF"/>
        </w:rPr>
        <w:t>. Move it to the Dependent list by clicking on the “</w:t>
      </w:r>
      <w:r w:rsidR="003F56DE" w:rsidRPr="00E309C0">
        <w:rPr>
          <w:rFonts w:ascii="Arial" w:hAnsi="Arial" w:cs="Arial"/>
          <w:color w:val="333333"/>
          <w:shd w:val="clear" w:color="auto" w:fill="FFFFFF"/>
        </w:rPr>
        <w:sym w:font="Wingdings" w:char="F0E0"/>
      </w:r>
      <w:r w:rsidR="003F56DE" w:rsidRPr="00E309C0">
        <w:rPr>
          <w:rFonts w:ascii="Arial" w:hAnsi="Arial" w:cs="Arial"/>
          <w:color w:val="333333"/>
          <w:shd w:val="clear" w:color="auto" w:fill="FFFFFF"/>
        </w:rPr>
        <w:t xml:space="preserve">”. Next click on the “Statistics” box on the right. Notice that </w:t>
      </w:r>
      <w:proofErr w:type="spellStart"/>
      <w:r w:rsidR="003F56DE" w:rsidRPr="00E309C0">
        <w:rPr>
          <w:rFonts w:ascii="Arial" w:hAnsi="Arial" w:cs="Arial"/>
          <w:color w:val="333333"/>
          <w:shd w:val="clear" w:color="auto" w:fill="FFFFFF"/>
        </w:rPr>
        <w:t>descriptives</w:t>
      </w:r>
      <w:proofErr w:type="spellEnd"/>
      <w:r w:rsidR="003F56DE" w:rsidRPr="00E309C0">
        <w:rPr>
          <w:rFonts w:ascii="Arial" w:hAnsi="Arial" w:cs="Arial"/>
          <w:color w:val="333333"/>
          <w:shd w:val="clear" w:color="auto" w:fill="FFFFFF"/>
        </w:rPr>
        <w:t xml:space="preserve"> is already checked, go ahead and check the “outliers” box as well and then click “Continue”. </w:t>
      </w:r>
      <w:r w:rsidR="003F56DE" w:rsidRPr="00E309C0">
        <w:rPr>
          <w:rFonts w:ascii="Arial" w:hAnsi="Arial" w:cs="Arial"/>
          <w:color w:val="333333"/>
          <w:shd w:val="clear" w:color="auto" w:fill="FFFFFF"/>
        </w:rPr>
        <w:lastRenderedPageBreak/>
        <w:t xml:space="preserve">Next click on the “Plots” box on the right. Here you will want to click on the “Histogram” box, then click “continue” </w:t>
      </w:r>
      <w:r w:rsidR="003F56DE" w:rsidRPr="00E309C0">
        <w:rPr>
          <w:rFonts w:ascii="Arial" w:hAnsi="Arial" w:cs="Arial"/>
          <w:color w:val="333333"/>
          <w:shd w:val="clear" w:color="auto" w:fill="FFFFFF"/>
        </w:rPr>
        <w:sym w:font="Wingdings" w:char="F0E0"/>
      </w:r>
      <w:r w:rsidR="003F56DE" w:rsidRPr="00E309C0">
        <w:rPr>
          <w:rFonts w:ascii="Arial" w:hAnsi="Arial" w:cs="Arial"/>
          <w:color w:val="333333"/>
          <w:shd w:val="clear" w:color="auto" w:fill="FFFFFF"/>
        </w:rPr>
        <w:t xml:space="preserve"> “ok”. </w:t>
      </w:r>
    </w:p>
    <w:p w:rsidR="00A06B2F" w:rsidRPr="00E309C0" w:rsidRDefault="00A06B2F" w:rsidP="00E3736B">
      <w:pPr>
        <w:spacing w:after="0"/>
        <w:rPr>
          <w:rFonts w:ascii="Arial" w:hAnsi="Arial" w:cs="Arial"/>
          <w:color w:val="333333"/>
          <w:shd w:val="clear" w:color="auto" w:fill="FFFFFF"/>
        </w:rPr>
      </w:pPr>
    </w:p>
    <w:p w:rsidR="003F56DE" w:rsidRPr="00E309C0" w:rsidRDefault="003F56DE" w:rsidP="00E3736B">
      <w:pPr>
        <w:spacing w:after="0"/>
        <w:rPr>
          <w:rFonts w:ascii="Arial" w:hAnsi="Arial" w:cs="Arial"/>
          <w:color w:val="333333"/>
          <w:shd w:val="clear" w:color="auto" w:fill="FFFFFF"/>
        </w:rPr>
      </w:pPr>
      <w:r w:rsidRPr="00E309C0">
        <w:rPr>
          <w:rFonts w:ascii="Arial" w:hAnsi="Arial" w:cs="Arial"/>
          <w:color w:val="333333"/>
          <w:shd w:val="clear" w:color="auto" w:fill="FFFFFF"/>
        </w:rPr>
        <w:t xml:space="preserve">Your output will begin with the </w:t>
      </w:r>
      <w:proofErr w:type="gramStart"/>
      <w:r w:rsidRPr="00E309C0">
        <w:rPr>
          <w:rFonts w:ascii="Arial" w:hAnsi="Arial" w:cs="Arial"/>
          <w:color w:val="333333"/>
          <w:shd w:val="clear" w:color="auto" w:fill="FFFFFF"/>
        </w:rPr>
        <w:t>case processing</w:t>
      </w:r>
      <w:proofErr w:type="gramEnd"/>
      <w:r w:rsidRPr="00E309C0">
        <w:rPr>
          <w:rFonts w:ascii="Arial" w:hAnsi="Arial" w:cs="Arial"/>
          <w:color w:val="333333"/>
          <w:shd w:val="clear" w:color="auto" w:fill="FFFFFF"/>
        </w:rPr>
        <w:t xml:space="preserve"> summary, but you can scroll down to the </w:t>
      </w:r>
      <w:proofErr w:type="spellStart"/>
      <w:r w:rsidRPr="00E309C0">
        <w:rPr>
          <w:rFonts w:ascii="Arial" w:hAnsi="Arial" w:cs="Arial"/>
          <w:color w:val="333333"/>
          <w:shd w:val="clear" w:color="auto" w:fill="FFFFFF"/>
        </w:rPr>
        <w:t>Descriptives</w:t>
      </w:r>
      <w:proofErr w:type="spellEnd"/>
      <w:r w:rsidRPr="00E309C0">
        <w:rPr>
          <w:rFonts w:ascii="Arial" w:hAnsi="Arial" w:cs="Arial"/>
          <w:color w:val="333333"/>
          <w:shd w:val="clear" w:color="auto" w:fill="FFFFFF"/>
        </w:rPr>
        <w:t xml:space="preserve"> chart. Notice on this chart, you are given the skewness and kurtosis values (</w:t>
      </w:r>
      <w:r w:rsidR="009B51E9" w:rsidRPr="00E309C0">
        <w:rPr>
          <w:rFonts w:ascii="Arial" w:hAnsi="Arial" w:cs="Arial"/>
          <w:color w:val="333333"/>
          <w:shd w:val="clear" w:color="auto" w:fill="FFFFFF"/>
        </w:rPr>
        <w:t>-0.42</w:t>
      </w:r>
      <w:r w:rsidR="005362BA" w:rsidRPr="00E309C0">
        <w:rPr>
          <w:rFonts w:ascii="Arial" w:hAnsi="Arial" w:cs="Arial"/>
          <w:color w:val="333333"/>
          <w:shd w:val="clear" w:color="auto" w:fill="FFFFFF"/>
        </w:rPr>
        <w:t>, and</w:t>
      </w:r>
      <w:r w:rsidR="00E02F19" w:rsidRPr="00E309C0">
        <w:rPr>
          <w:rFonts w:ascii="Arial" w:hAnsi="Arial" w:cs="Arial"/>
          <w:color w:val="333333"/>
          <w:shd w:val="clear" w:color="auto" w:fill="FFFFFF"/>
        </w:rPr>
        <w:t xml:space="preserve"> 0.39</w:t>
      </w:r>
      <w:r w:rsidRPr="00E309C0">
        <w:rPr>
          <w:rFonts w:ascii="Arial" w:hAnsi="Arial" w:cs="Arial"/>
          <w:color w:val="333333"/>
          <w:shd w:val="clear" w:color="auto" w:fill="FFFFFF"/>
        </w:rPr>
        <w:t xml:space="preserve">, respectively). These fall within </w:t>
      </w:r>
      <w:r w:rsidR="009B51E9" w:rsidRPr="00E309C0">
        <w:rPr>
          <w:rFonts w:ascii="Arial" w:hAnsi="Arial" w:cs="Arial"/>
          <w:color w:val="333333"/>
          <w:shd w:val="clear" w:color="auto" w:fill="FFFFFF"/>
        </w:rPr>
        <w:t>good</w:t>
      </w:r>
      <w:r w:rsidRPr="00E309C0">
        <w:rPr>
          <w:rFonts w:ascii="Arial" w:hAnsi="Arial" w:cs="Arial"/>
          <w:color w:val="333333"/>
          <w:shd w:val="clear" w:color="auto" w:fill="FFFFFF"/>
        </w:rPr>
        <w:t xml:space="preserve"> ranges. If you continue to scroll down, you will see the histogram of the scale. This is done as a visual inspection so you can see the shape of the data distribution. </w:t>
      </w:r>
      <w:r w:rsidR="005362BA" w:rsidRPr="00E309C0">
        <w:rPr>
          <w:rFonts w:ascii="Arial" w:hAnsi="Arial" w:cs="Arial"/>
          <w:color w:val="333333"/>
          <w:shd w:val="clear" w:color="auto" w:fill="FFFFFF"/>
        </w:rPr>
        <w:t>In looking at the histogram for TSK score</w:t>
      </w:r>
      <w:r w:rsidRPr="00E309C0">
        <w:rPr>
          <w:rFonts w:ascii="Arial" w:hAnsi="Arial" w:cs="Arial"/>
          <w:color w:val="333333"/>
          <w:shd w:val="clear" w:color="auto" w:fill="FFFFFF"/>
        </w:rPr>
        <w:t xml:space="preserve">, this looks </w:t>
      </w:r>
      <w:r w:rsidR="005362BA" w:rsidRPr="00E309C0">
        <w:rPr>
          <w:rFonts w:ascii="Arial" w:hAnsi="Arial" w:cs="Arial"/>
          <w:color w:val="333333"/>
          <w:shd w:val="clear" w:color="auto" w:fill="FFFFFF"/>
        </w:rPr>
        <w:t>ok (a little flushed to the right, but overall nice distribution of scores)</w:t>
      </w:r>
      <w:r w:rsidRPr="00E309C0">
        <w:rPr>
          <w:rFonts w:ascii="Arial" w:hAnsi="Arial" w:cs="Arial"/>
          <w:color w:val="333333"/>
          <w:shd w:val="clear" w:color="auto" w:fill="FFFFFF"/>
        </w:rPr>
        <w:t>. Continue to scroll down and at the very bottom is boxplot. This will show if there are</w:t>
      </w:r>
      <w:r w:rsidR="005362BA" w:rsidRPr="00E309C0">
        <w:rPr>
          <w:rFonts w:ascii="Arial" w:hAnsi="Arial" w:cs="Arial"/>
          <w:color w:val="333333"/>
          <w:shd w:val="clear" w:color="auto" w:fill="FFFFFF"/>
        </w:rPr>
        <w:t xml:space="preserve"> any outliers in the data set. I</w:t>
      </w:r>
      <w:r w:rsidRPr="00E309C0">
        <w:rPr>
          <w:rFonts w:ascii="Arial" w:hAnsi="Arial" w:cs="Arial"/>
          <w:color w:val="333333"/>
          <w:shd w:val="clear" w:color="auto" w:fill="FFFFFF"/>
        </w:rPr>
        <w:t xml:space="preserve">t appears that there </w:t>
      </w:r>
      <w:r w:rsidR="009B51E9" w:rsidRPr="00E309C0">
        <w:rPr>
          <w:rFonts w:ascii="Arial" w:hAnsi="Arial" w:cs="Arial"/>
          <w:color w:val="333333"/>
          <w:shd w:val="clear" w:color="auto" w:fill="FFFFFF"/>
        </w:rPr>
        <w:t>are three</w:t>
      </w:r>
      <w:r w:rsidRPr="00E309C0">
        <w:rPr>
          <w:rFonts w:ascii="Arial" w:hAnsi="Arial" w:cs="Arial"/>
          <w:color w:val="333333"/>
          <w:shd w:val="clear" w:color="auto" w:fill="FFFFFF"/>
        </w:rPr>
        <w:t xml:space="preserve"> outliers. There are different steps you can do with outliers, I always go back to the dataset and ensure that number was entered correctly. If it is correct, you may want to remove the outlier before running analysis. The objective of this lesson is just to be able to identify if your data set has outliers. See </w:t>
      </w:r>
      <w:r w:rsidR="005362BA" w:rsidRPr="00E309C0">
        <w:rPr>
          <w:rFonts w:ascii="Arial" w:hAnsi="Arial" w:cs="Arial"/>
          <w:i/>
          <w:color w:val="333333"/>
          <w:shd w:val="clear" w:color="auto" w:fill="FFFFFF"/>
        </w:rPr>
        <w:t>Using Multivariate Statistics</w:t>
      </w:r>
      <w:r w:rsidR="005362BA" w:rsidRPr="00E309C0">
        <w:rPr>
          <w:rFonts w:ascii="Arial" w:hAnsi="Arial" w:cs="Arial"/>
          <w:color w:val="333333"/>
          <w:shd w:val="clear" w:color="auto" w:fill="FFFFFF"/>
        </w:rPr>
        <w:t xml:space="preserve"> by </w:t>
      </w:r>
      <w:proofErr w:type="spellStart"/>
      <w:r w:rsidR="005362BA" w:rsidRPr="00E309C0">
        <w:rPr>
          <w:rFonts w:ascii="Arial" w:hAnsi="Arial" w:cs="Arial"/>
          <w:color w:val="333333"/>
          <w:shd w:val="clear" w:color="auto" w:fill="FFFFFF"/>
        </w:rPr>
        <w:t>Tabachnick</w:t>
      </w:r>
      <w:proofErr w:type="spellEnd"/>
      <w:r w:rsidR="005362BA" w:rsidRPr="00E309C0">
        <w:rPr>
          <w:rFonts w:ascii="Arial" w:hAnsi="Arial" w:cs="Arial"/>
          <w:color w:val="333333"/>
          <w:shd w:val="clear" w:color="auto" w:fill="FFFFFF"/>
        </w:rPr>
        <w:t xml:space="preserve"> and </w:t>
      </w:r>
      <w:proofErr w:type="spellStart"/>
      <w:r w:rsidR="005362BA" w:rsidRPr="00E309C0">
        <w:rPr>
          <w:rFonts w:ascii="Arial" w:hAnsi="Arial" w:cs="Arial"/>
          <w:color w:val="333333"/>
          <w:shd w:val="clear" w:color="auto" w:fill="FFFFFF"/>
        </w:rPr>
        <w:t>Fidell</w:t>
      </w:r>
      <w:proofErr w:type="spellEnd"/>
      <w:r w:rsidRPr="00E309C0">
        <w:rPr>
          <w:rFonts w:ascii="Arial" w:hAnsi="Arial" w:cs="Arial"/>
          <w:color w:val="333333"/>
          <w:shd w:val="clear" w:color="auto" w:fill="FFFFFF"/>
        </w:rPr>
        <w:t xml:space="preserve"> for information on handling outliers. </w:t>
      </w:r>
    </w:p>
    <w:p w:rsidR="00A06B2F" w:rsidRPr="00E309C0" w:rsidRDefault="00A06B2F" w:rsidP="00E3736B">
      <w:pPr>
        <w:spacing w:after="0"/>
        <w:rPr>
          <w:rFonts w:ascii="Arial" w:hAnsi="Arial" w:cs="Arial"/>
          <w:color w:val="333333"/>
          <w:shd w:val="clear" w:color="auto" w:fill="FFFFFF"/>
        </w:rPr>
      </w:pPr>
    </w:p>
    <w:p w:rsidR="003F56DE" w:rsidRPr="00E309C0" w:rsidRDefault="003F56DE" w:rsidP="00E3736B">
      <w:pPr>
        <w:spacing w:after="0"/>
        <w:rPr>
          <w:rFonts w:ascii="Arial" w:hAnsi="Arial" w:cs="Arial"/>
          <w:color w:val="333333"/>
          <w:shd w:val="clear" w:color="auto" w:fill="FFFFFF"/>
        </w:rPr>
      </w:pPr>
      <w:r w:rsidRPr="00E309C0">
        <w:rPr>
          <w:rFonts w:ascii="Arial" w:hAnsi="Arial" w:cs="Arial"/>
          <w:b/>
          <w:color w:val="333333"/>
          <w:shd w:val="clear" w:color="auto" w:fill="FFFFFF"/>
        </w:rPr>
        <w:t>Exercise 1.</w:t>
      </w:r>
      <w:r w:rsidRPr="00E309C0">
        <w:rPr>
          <w:rFonts w:ascii="Arial" w:hAnsi="Arial" w:cs="Arial"/>
          <w:color w:val="333333"/>
          <w:shd w:val="clear" w:color="auto" w:fill="FFFFFF"/>
        </w:rPr>
        <w:t xml:space="preserve"> Now you try checking the normal distribution and outliers for </w:t>
      </w:r>
      <w:r w:rsidR="00690087" w:rsidRPr="00E309C0">
        <w:rPr>
          <w:rFonts w:ascii="Arial" w:hAnsi="Arial" w:cs="Arial"/>
          <w:color w:val="333333"/>
          <w:shd w:val="clear" w:color="auto" w:fill="FFFFFF"/>
        </w:rPr>
        <w:t>RSSIQ: Renewed Perspective and Return Concerns</w:t>
      </w:r>
      <w:r w:rsidR="00677464" w:rsidRPr="00E309C0">
        <w:rPr>
          <w:rFonts w:ascii="Arial" w:hAnsi="Arial" w:cs="Arial"/>
          <w:color w:val="333333"/>
          <w:shd w:val="clear" w:color="auto" w:fill="FFFFFF"/>
        </w:rPr>
        <w:t xml:space="preserve"> and SAS2: Worry, Concentration Disruption, and Somatic Anxiety</w:t>
      </w:r>
      <w:r w:rsidRPr="00E309C0">
        <w:rPr>
          <w:rFonts w:ascii="Arial" w:hAnsi="Arial" w:cs="Arial"/>
          <w:color w:val="333333"/>
          <w:shd w:val="clear" w:color="auto" w:fill="FFFFFF"/>
        </w:rPr>
        <w:t xml:space="preserve">. </w:t>
      </w:r>
      <w:proofErr w:type="gramStart"/>
      <w:r w:rsidRPr="00E309C0">
        <w:rPr>
          <w:rFonts w:ascii="Arial" w:hAnsi="Arial" w:cs="Arial"/>
          <w:color w:val="333333"/>
          <w:shd w:val="clear" w:color="auto" w:fill="FFFFFF"/>
        </w:rPr>
        <w:t>Again</w:t>
      </w:r>
      <w:proofErr w:type="gramEnd"/>
      <w:r w:rsidRPr="00E309C0">
        <w:rPr>
          <w:rFonts w:ascii="Arial" w:hAnsi="Arial" w:cs="Arial"/>
          <w:color w:val="333333"/>
          <w:shd w:val="clear" w:color="auto" w:fill="FFFFFF"/>
        </w:rPr>
        <w:t xml:space="preserve"> for the purpose of this lesson, we are only checking if data is normally distributed in our scale scores. Check to see if data is normally distributed by running histograms, testing for skewness and kurtosis, and checking for outliers. </w:t>
      </w:r>
    </w:p>
    <w:p w:rsidR="00210166" w:rsidRPr="00E309C0" w:rsidRDefault="00210166" w:rsidP="00E3736B">
      <w:pPr>
        <w:spacing w:after="0"/>
        <w:rPr>
          <w:rFonts w:ascii="Arial" w:hAnsi="Arial" w:cs="Arial"/>
          <w:color w:val="333333"/>
          <w:shd w:val="clear" w:color="auto" w:fill="FFFFFF"/>
        </w:rPr>
      </w:pPr>
    </w:p>
    <w:p w:rsidR="00210166" w:rsidRPr="00E309C0" w:rsidRDefault="00210166" w:rsidP="00E3736B">
      <w:pPr>
        <w:spacing w:after="0"/>
        <w:rPr>
          <w:rFonts w:ascii="Arial" w:hAnsi="Arial" w:cs="Arial"/>
          <w:color w:val="333333"/>
          <w:shd w:val="clear" w:color="auto" w:fill="FFFFFF"/>
        </w:rPr>
      </w:pPr>
      <w:r w:rsidRPr="00E309C0">
        <w:rPr>
          <w:rFonts w:ascii="Arial" w:hAnsi="Arial" w:cs="Arial"/>
          <w:color w:val="333333"/>
          <w:shd w:val="clear" w:color="auto" w:fill="FFFFFF"/>
        </w:rPr>
        <w:t>Use the table below to orga</w:t>
      </w:r>
      <w:r w:rsidR="0093276B" w:rsidRPr="00E309C0">
        <w:rPr>
          <w:rFonts w:ascii="Arial" w:hAnsi="Arial" w:cs="Arial"/>
          <w:color w:val="333333"/>
          <w:shd w:val="clear" w:color="auto" w:fill="FFFFFF"/>
        </w:rPr>
        <w:t>nize your information you found and indicate if the data i</w:t>
      </w:r>
      <w:r w:rsidR="00690087" w:rsidRPr="00E309C0">
        <w:rPr>
          <w:rFonts w:ascii="Arial" w:hAnsi="Arial" w:cs="Arial"/>
          <w:color w:val="333333"/>
          <w:shd w:val="clear" w:color="auto" w:fill="FFFFFF"/>
        </w:rPr>
        <w:t>s normally distributed for the two</w:t>
      </w:r>
      <w:r w:rsidR="0093276B" w:rsidRPr="00E309C0">
        <w:rPr>
          <w:rFonts w:ascii="Arial" w:hAnsi="Arial" w:cs="Arial"/>
          <w:color w:val="333333"/>
          <w:shd w:val="clear" w:color="auto" w:fill="FFFFFF"/>
        </w:rPr>
        <w:t xml:space="preserve"> scale scores.</w:t>
      </w:r>
    </w:p>
    <w:p w:rsidR="00210166" w:rsidRPr="00E309C0" w:rsidRDefault="00210166" w:rsidP="00E3736B">
      <w:pPr>
        <w:spacing w:after="0"/>
        <w:rPr>
          <w:rFonts w:ascii="Arial" w:hAnsi="Arial" w:cs="Arial"/>
          <w:color w:val="333333"/>
          <w:shd w:val="clear" w:color="auto" w:fill="FFFFFF"/>
        </w:rPr>
      </w:pPr>
    </w:p>
    <w:tbl>
      <w:tblPr>
        <w:tblStyle w:val="TableGrid"/>
        <w:tblW w:w="9355" w:type="dxa"/>
        <w:tblLook w:val="04A0" w:firstRow="1" w:lastRow="0" w:firstColumn="1" w:lastColumn="0" w:noHBand="0" w:noVBand="1"/>
      </w:tblPr>
      <w:tblGrid>
        <w:gridCol w:w="2899"/>
        <w:gridCol w:w="1219"/>
        <w:gridCol w:w="1011"/>
        <w:gridCol w:w="1936"/>
        <w:gridCol w:w="2290"/>
      </w:tblGrid>
      <w:tr w:rsidR="00C037C8" w:rsidRPr="00E309C0" w:rsidTr="00075576">
        <w:tc>
          <w:tcPr>
            <w:tcW w:w="2965" w:type="dxa"/>
          </w:tcPr>
          <w:p w:rsidR="00C037C8" w:rsidRPr="00E309C0" w:rsidRDefault="00C037C8" w:rsidP="00E3736B">
            <w:pPr>
              <w:rPr>
                <w:rFonts w:ascii="Arial" w:hAnsi="Arial" w:cs="Arial"/>
                <w:color w:val="333333"/>
                <w:shd w:val="clear" w:color="auto" w:fill="FFFFFF"/>
              </w:rPr>
            </w:pPr>
          </w:p>
        </w:tc>
        <w:tc>
          <w:tcPr>
            <w:tcW w:w="1128" w:type="dxa"/>
          </w:tcPr>
          <w:p w:rsidR="00C037C8" w:rsidRPr="00E309C0" w:rsidRDefault="00C037C8" w:rsidP="00C037C8">
            <w:pPr>
              <w:jc w:val="center"/>
              <w:rPr>
                <w:rFonts w:ascii="Arial" w:hAnsi="Arial" w:cs="Arial"/>
                <w:color w:val="333333"/>
                <w:shd w:val="clear" w:color="auto" w:fill="FFFFFF"/>
              </w:rPr>
            </w:pPr>
            <w:r w:rsidRPr="00E309C0">
              <w:rPr>
                <w:rFonts w:ascii="Arial" w:hAnsi="Arial" w:cs="Arial"/>
                <w:color w:val="333333"/>
                <w:shd w:val="clear" w:color="auto" w:fill="FFFFFF"/>
              </w:rPr>
              <w:t>Skewness</w:t>
            </w:r>
          </w:p>
        </w:tc>
        <w:tc>
          <w:tcPr>
            <w:tcW w:w="939" w:type="dxa"/>
          </w:tcPr>
          <w:p w:rsidR="00C037C8" w:rsidRPr="00E309C0" w:rsidRDefault="00C037C8" w:rsidP="00C037C8">
            <w:pPr>
              <w:jc w:val="center"/>
              <w:rPr>
                <w:rFonts w:ascii="Arial" w:hAnsi="Arial" w:cs="Arial"/>
                <w:color w:val="333333"/>
                <w:shd w:val="clear" w:color="auto" w:fill="FFFFFF"/>
              </w:rPr>
            </w:pPr>
            <w:r w:rsidRPr="00E309C0">
              <w:rPr>
                <w:rFonts w:ascii="Arial" w:hAnsi="Arial" w:cs="Arial"/>
                <w:color w:val="333333"/>
                <w:shd w:val="clear" w:color="auto" w:fill="FFFFFF"/>
              </w:rPr>
              <w:t>Kurtosis</w:t>
            </w:r>
          </w:p>
        </w:tc>
        <w:tc>
          <w:tcPr>
            <w:tcW w:w="1983" w:type="dxa"/>
          </w:tcPr>
          <w:p w:rsidR="00C037C8" w:rsidRPr="00E309C0" w:rsidRDefault="00C037C8" w:rsidP="00C037C8">
            <w:pPr>
              <w:jc w:val="center"/>
              <w:rPr>
                <w:rFonts w:ascii="Arial" w:hAnsi="Arial" w:cs="Arial"/>
                <w:color w:val="333333"/>
                <w:shd w:val="clear" w:color="auto" w:fill="FFFFFF"/>
              </w:rPr>
            </w:pPr>
            <w:r w:rsidRPr="00E309C0">
              <w:rPr>
                <w:rFonts w:ascii="Arial" w:hAnsi="Arial" w:cs="Arial"/>
                <w:color w:val="333333"/>
                <w:shd w:val="clear" w:color="auto" w:fill="FFFFFF"/>
              </w:rPr>
              <w:t>Outliers</w:t>
            </w:r>
          </w:p>
        </w:tc>
        <w:tc>
          <w:tcPr>
            <w:tcW w:w="2340" w:type="dxa"/>
          </w:tcPr>
          <w:p w:rsidR="00C037C8" w:rsidRPr="00E309C0" w:rsidRDefault="00C037C8" w:rsidP="00C037C8">
            <w:pPr>
              <w:jc w:val="center"/>
              <w:rPr>
                <w:rFonts w:ascii="Arial" w:hAnsi="Arial" w:cs="Arial"/>
                <w:color w:val="333333"/>
                <w:shd w:val="clear" w:color="auto" w:fill="FFFFFF"/>
              </w:rPr>
            </w:pPr>
            <w:r w:rsidRPr="00E309C0">
              <w:rPr>
                <w:rFonts w:ascii="Arial" w:hAnsi="Arial" w:cs="Arial"/>
                <w:color w:val="333333"/>
                <w:shd w:val="clear" w:color="auto" w:fill="FFFFFF"/>
              </w:rPr>
              <w:t>Normally Distributed</w:t>
            </w:r>
          </w:p>
          <w:p w:rsidR="00C037C8" w:rsidRPr="00E309C0" w:rsidRDefault="00C037C8" w:rsidP="00C037C8">
            <w:pPr>
              <w:jc w:val="center"/>
              <w:rPr>
                <w:rFonts w:ascii="Arial" w:hAnsi="Arial" w:cs="Arial"/>
                <w:color w:val="333333"/>
                <w:shd w:val="clear" w:color="auto" w:fill="FFFFFF"/>
              </w:rPr>
            </w:pPr>
            <w:r w:rsidRPr="00E309C0">
              <w:rPr>
                <w:rFonts w:ascii="Arial" w:hAnsi="Arial" w:cs="Arial"/>
                <w:color w:val="333333"/>
                <w:shd w:val="clear" w:color="auto" w:fill="FFFFFF"/>
              </w:rPr>
              <w:t>(Yes or No)</w:t>
            </w:r>
          </w:p>
        </w:tc>
      </w:tr>
      <w:tr w:rsidR="009B51E9" w:rsidRPr="00E309C0" w:rsidTr="00075576">
        <w:tc>
          <w:tcPr>
            <w:tcW w:w="2965" w:type="dxa"/>
          </w:tcPr>
          <w:p w:rsidR="009B51E9" w:rsidRPr="00E309C0" w:rsidRDefault="009B51E9" w:rsidP="00E3736B">
            <w:pPr>
              <w:rPr>
                <w:rFonts w:ascii="Arial" w:hAnsi="Arial" w:cs="Arial"/>
                <w:color w:val="333333"/>
                <w:shd w:val="clear" w:color="auto" w:fill="FFFFFF"/>
              </w:rPr>
            </w:pPr>
            <w:r w:rsidRPr="00E309C0">
              <w:rPr>
                <w:rFonts w:ascii="Arial" w:hAnsi="Arial" w:cs="Arial"/>
                <w:color w:val="333333"/>
                <w:shd w:val="clear" w:color="auto" w:fill="FFFFFF"/>
              </w:rPr>
              <w:t>TSK-Score</w:t>
            </w:r>
          </w:p>
        </w:tc>
        <w:tc>
          <w:tcPr>
            <w:tcW w:w="1128" w:type="dxa"/>
          </w:tcPr>
          <w:p w:rsidR="009B51E9" w:rsidRPr="00E309C0" w:rsidRDefault="009B51E9" w:rsidP="00075576">
            <w:pPr>
              <w:jc w:val="center"/>
              <w:rPr>
                <w:rFonts w:ascii="Arial" w:hAnsi="Arial" w:cs="Arial"/>
                <w:color w:val="333333"/>
                <w:shd w:val="clear" w:color="auto" w:fill="FFFFFF"/>
              </w:rPr>
            </w:pPr>
            <w:r w:rsidRPr="00E309C0">
              <w:rPr>
                <w:rFonts w:ascii="Arial" w:hAnsi="Arial" w:cs="Arial"/>
                <w:color w:val="333333"/>
                <w:shd w:val="clear" w:color="auto" w:fill="FFFFFF"/>
              </w:rPr>
              <w:t>-0.42</w:t>
            </w:r>
          </w:p>
        </w:tc>
        <w:tc>
          <w:tcPr>
            <w:tcW w:w="939" w:type="dxa"/>
          </w:tcPr>
          <w:p w:rsidR="009B51E9" w:rsidRPr="00E309C0" w:rsidRDefault="009B51E9" w:rsidP="00075576">
            <w:pPr>
              <w:jc w:val="center"/>
              <w:rPr>
                <w:rFonts w:ascii="Arial" w:hAnsi="Arial" w:cs="Arial"/>
                <w:color w:val="333333"/>
                <w:shd w:val="clear" w:color="auto" w:fill="FFFFFF"/>
              </w:rPr>
            </w:pPr>
            <w:r w:rsidRPr="00E309C0">
              <w:rPr>
                <w:rFonts w:ascii="Arial" w:hAnsi="Arial" w:cs="Arial"/>
                <w:color w:val="333333"/>
                <w:shd w:val="clear" w:color="auto" w:fill="FFFFFF"/>
              </w:rPr>
              <w:t>0.09</w:t>
            </w:r>
          </w:p>
        </w:tc>
        <w:tc>
          <w:tcPr>
            <w:tcW w:w="1983" w:type="dxa"/>
          </w:tcPr>
          <w:p w:rsidR="009B51E9" w:rsidRPr="00E309C0" w:rsidRDefault="009B51E9" w:rsidP="00075576">
            <w:pPr>
              <w:jc w:val="center"/>
              <w:rPr>
                <w:rFonts w:ascii="Arial" w:hAnsi="Arial" w:cs="Arial"/>
                <w:color w:val="333333"/>
                <w:shd w:val="clear" w:color="auto" w:fill="FFFFFF"/>
              </w:rPr>
            </w:pPr>
            <w:r w:rsidRPr="00E309C0">
              <w:rPr>
                <w:rFonts w:ascii="Arial" w:hAnsi="Arial" w:cs="Arial"/>
                <w:color w:val="333333"/>
                <w:shd w:val="clear" w:color="auto" w:fill="FFFFFF"/>
              </w:rPr>
              <w:t>14, 16, 92</w:t>
            </w:r>
          </w:p>
        </w:tc>
        <w:tc>
          <w:tcPr>
            <w:tcW w:w="2340" w:type="dxa"/>
          </w:tcPr>
          <w:p w:rsidR="009B51E9" w:rsidRPr="00E309C0" w:rsidRDefault="009B51E9" w:rsidP="00075576">
            <w:pPr>
              <w:jc w:val="center"/>
              <w:rPr>
                <w:rFonts w:ascii="Arial" w:hAnsi="Arial" w:cs="Arial"/>
                <w:color w:val="333333"/>
                <w:shd w:val="clear" w:color="auto" w:fill="FFFFFF"/>
              </w:rPr>
            </w:pPr>
            <w:r w:rsidRPr="00E309C0">
              <w:rPr>
                <w:rFonts w:ascii="Arial" w:hAnsi="Arial" w:cs="Arial"/>
                <w:color w:val="333333"/>
                <w:shd w:val="clear" w:color="auto" w:fill="FFFFFF"/>
              </w:rPr>
              <w:t>Yes</w:t>
            </w:r>
          </w:p>
        </w:tc>
      </w:tr>
      <w:tr w:rsidR="00C037C8" w:rsidRPr="00E309C0" w:rsidTr="00075576">
        <w:tc>
          <w:tcPr>
            <w:tcW w:w="2965" w:type="dxa"/>
          </w:tcPr>
          <w:p w:rsidR="00C037C8" w:rsidRPr="00E309C0" w:rsidRDefault="00690087" w:rsidP="00E3736B">
            <w:pPr>
              <w:rPr>
                <w:rFonts w:ascii="Arial" w:hAnsi="Arial" w:cs="Arial"/>
                <w:color w:val="333333"/>
                <w:shd w:val="clear" w:color="auto" w:fill="FFFFFF"/>
              </w:rPr>
            </w:pPr>
            <w:r w:rsidRPr="00E309C0">
              <w:rPr>
                <w:rFonts w:ascii="Arial" w:hAnsi="Arial" w:cs="Arial"/>
                <w:color w:val="333333"/>
                <w:shd w:val="clear" w:color="auto" w:fill="FFFFFF"/>
              </w:rPr>
              <w:t>RSSIQ – Return Concerns</w:t>
            </w:r>
          </w:p>
        </w:tc>
        <w:tc>
          <w:tcPr>
            <w:tcW w:w="1128" w:type="dxa"/>
          </w:tcPr>
          <w:p w:rsidR="00C037C8" w:rsidRPr="00E309C0" w:rsidRDefault="00C037C8" w:rsidP="00075576">
            <w:pPr>
              <w:jc w:val="center"/>
              <w:rPr>
                <w:rFonts w:ascii="Arial" w:hAnsi="Arial" w:cs="Arial"/>
                <w:color w:val="333333"/>
                <w:shd w:val="clear" w:color="auto" w:fill="FFFFFF"/>
              </w:rPr>
            </w:pPr>
          </w:p>
        </w:tc>
        <w:tc>
          <w:tcPr>
            <w:tcW w:w="939" w:type="dxa"/>
          </w:tcPr>
          <w:p w:rsidR="00C037C8" w:rsidRPr="00E309C0" w:rsidRDefault="00C037C8" w:rsidP="00075576">
            <w:pPr>
              <w:jc w:val="center"/>
              <w:rPr>
                <w:rFonts w:ascii="Arial" w:hAnsi="Arial" w:cs="Arial"/>
                <w:color w:val="333333"/>
                <w:shd w:val="clear" w:color="auto" w:fill="FFFFFF"/>
              </w:rPr>
            </w:pPr>
          </w:p>
        </w:tc>
        <w:tc>
          <w:tcPr>
            <w:tcW w:w="1983" w:type="dxa"/>
          </w:tcPr>
          <w:p w:rsidR="00C037C8" w:rsidRPr="00E309C0" w:rsidRDefault="00C037C8" w:rsidP="00075576">
            <w:pPr>
              <w:jc w:val="center"/>
              <w:rPr>
                <w:rFonts w:ascii="Arial" w:hAnsi="Arial" w:cs="Arial"/>
                <w:color w:val="333333"/>
                <w:shd w:val="clear" w:color="auto" w:fill="FFFFFF"/>
              </w:rPr>
            </w:pPr>
          </w:p>
        </w:tc>
        <w:tc>
          <w:tcPr>
            <w:tcW w:w="2340" w:type="dxa"/>
          </w:tcPr>
          <w:p w:rsidR="00C037C8" w:rsidRPr="00E309C0" w:rsidRDefault="00C037C8" w:rsidP="00075576">
            <w:pPr>
              <w:jc w:val="center"/>
              <w:rPr>
                <w:rFonts w:ascii="Arial" w:hAnsi="Arial" w:cs="Arial"/>
                <w:color w:val="333333"/>
                <w:shd w:val="clear" w:color="auto" w:fill="FFFFFF"/>
              </w:rPr>
            </w:pPr>
          </w:p>
        </w:tc>
      </w:tr>
      <w:tr w:rsidR="00C037C8" w:rsidRPr="00E309C0" w:rsidTr="00075576">
        <w:tc>
          <w:tcPr>
            <w:tcW w:w="2965" w:type="dxa"/>
          </w:tcPr>
          <w:p w:rsidR="00C037C8" w:rsidRPr="00E309C0" w:rsidRDefault="00690087" w:rsidP="00E3736B">
            <w:pPr>
              <w:rPr>
                <w:rFonts w:ascii="Arial" w:hAnsi="Arial" w:cs="Arial"/>
                <w:color w:val="333333"/>
                <w:shd w:val="clear" w:color="auto" w:fill="FFFFFF"/>
              </w:rPr>
            </w:pPr>
            <w:r w:rsidRPr="00E309C0">
              <w:rPr>
                <w:rFonts w:ascii="Arial" w:hAnsi="Arial" w:cs="Arial"/>
                <w:color w:val="333333"/>
                <w:shd w:val="clear" w:color="auto" w:fill="FFFFFF"/>
              </w:rPr>
              <w:t>RSSIQ – renewed perspective</w:t>
            </w:r>
          </w:p>
        </w:tc>
        <w:tc>
          <w:tcPr>
            <w:tcW w:w="1128" w:type="dxa"/>
          </w:tcPr>
          <w:p w:rsidR="00C037C8" w:rsidRPr="00E309C0" w:rsidRDefault="00C037C8" w:rsidP="00075576">
            <w:pPr>
              <w:jc w:val="center"/>
              <w:rPr>
                <w:rFonts w:ascii="Arial" w:hAnsi="Arial" w:cs="Arial"/>
                <w:color w:val="333333"/>
                <w:shd w:val="clear" w:color="auto" w:fill="FFFFFF"/>
              </w:rPr>
            </w:pPr>
          </w:p>
        </w:tc>
        <w:tc>
          <w:tcPr>
            <w:tcW w:w="939" w:type="dxa"/>
          </w:tcPr>
          <w:p w:rsidR="00C037C8" w:rsidRPr="00E309C0" w:rsidRDefault="00C037C8" w:rsidP="00075576">
            <w:pPr>
              <w:jc w:val="center"/>
              <w:rPr>
                <w:rFonts w:ascii="Arial" w:hAnsi="Arial" w:cs="Arial"/>
                <w:color w:val="333333"/>
                <w:shd w:val="clear" w:color="auto" w:fill="FFFFFF"/>
              </w:rPr>
            </w:pPr>
          </w:p>
        </w:tc>
        <w:tc>
          <w:tcPr>
            <w:tcW w:w="1983" w:type="dxa"/>
          </w:tcPr>
          <w:p w:rsidR="00C037C8" w:rsidRPr="00E309C0" w:rsidRDefault="00C037C8" w:rsidP="00075576">
            <w:pPr>
              <w:jc w:val="center"/>
              <w:rPr>
                <w:rFonts w:ascii="Arial" w:hAnsi="Arial" w:cs="Arial"/>
                <w:color w:val="333333"/>
                <w:shd w:val="clear" w:color="auto" w:fill="FFFFFF"/>
              </w:rPr>
            </w:pPr>
          </w:p>
        </w:tc>
        <w:tc>
          <w:tcPr>
            <w:tcW w:w="2340" w:type="dxa"/>
          </w:tcPr>
          <w:p w:rsidR="00C037C8" w:rsidRPr="00E309C0" w:rsidRDefault="00C037C8" w:rsidP="00075576">
            <w:pPr>
              <w:jc w:val="center"/>
              <w:rPr>
                <w:rFonts w:ascii="Arial" w:hAnsi="Arial" w:cs="Arial"/>
                <w:color w:val="333333"/>
                <w:shd w:val="clear" w:color="auto" w:fill="FFFFFF"/>
              </w:rPr>
            </w:pPr>
          </w:p>
        </w:tc>
      </w:tr>
      <w:tr w:rsidR="00677464" w:rsidRPr="00E309C0" w:rsidTr="00075576">
        <w:tc>
          <w:tcPr>
            <w:tcW w:w="2965" w:type="dxa"/>
          </w:tcPr>
          <w:p w:rsidR="00677464" w:rsidRPr="00E309C0" w:rsidRDefault="00677464" w:rsidP="00E3736B">
            <w:pPr>
              <w:rPr>
                <w:rFonts w:ascii="Arial" w:hAnsi="Arial" w:cs="Arial"/>
                <w:color w:val="333333"/>
                <w:shd w:val="clear" w:color="auto" w:fill="FFFFFF"/>
              </w:rPr>
            </w:pPr>
            <w:r w:rsidRPr="00E309C0">
              <w:rPr>
                <w:rFonts w:ascii="Arial" w:hAnsi="Arial" w:cs="Arial"/>
                <w:color w:val="333333"/>
                <w:shd w:val="clear" w:color="auto" w:fill="FFFFFF"/>
              </w:rPr>
              <w:t>SAS2-worry</w:t>
            </w:r>
          </w:p>
        </w:tc>
        <w:tc>
          <w:tcPr>
            <w:tcW w:w="1128" w:type="dxa"/>
          </w:tcPr>
          <w:p w:rsidR="00677464" w:rsidRPr="00E309C0" w:rsidRDefault="00677464" w:rsidP="00075576">
            <w:pPr>
              <w:jc w:val="center"/>
              <w:rPr>
                <w:rFonts w:ascii="Arial" w:hAnsi="Arial" w:cs="Arial"/>
                <w:color w:val="333333"/>
                <w:shd w:val="clear" w:color="auto" w:fill="FFFFFF"/>
              </w:rPr>
            </w:pPr>
          </w:p>
        </w:tc>
        <w:tc>
          <w:tcPr>
            <w:tcW w:w="939" w:type="dxa"/>
          </w:tcPr>
          <w:p w:rsidR="00677464" w:rsidRPr="00E309C0" w:rsidRDefault="00677464" w:rsidP="00075576">
            <w:pPr>
              <w:jc w:val="center"/>
              <w:rPr>
                <w:rFonts w:ascii="Arial" w:hAnsi="Arial" w:cs="Arial"/>
                <w:color w:val="333333"/>
                <w:shd w:val="clear" w:color="auto" w:fill="FFFFFF"/>
              </w:rPr>
            </w:pPr>
          </w:p>
        </w:tc>
        <w:tc>
          <w:tcPr>
            <w:tcW w:w="1983" w:type="dxa"/>
          </w:tcPr>
          <w:p w:rsidR="00677464" w:rsidRPr="00E309C0" w:rsidRDefault="00677464" w:rsidP="00075576">
            <w:pPr>
              <w:jc w:val="center"/>
              <w:rPr>
                <w:rFonts w:ascii="Arial" w:hAnsi="Arial" w:cs="Arial"/>
                <w:color w:val="333333"/>
                <w:shd w:val="clear" w:color="auto" w:fill="FFFFFF"/>
              </w:rPr>
            </w:pPr>
          </w:p>
        </w:tc>
        <w:tc>
          <w:tcPr>
            <w:tcW w:w="2340" w:type="dxa"/>
          </w:tcPr>
          <w:p w:rsidR="00677464" w:rsidRPr="00E309C0" w:rsidRDefault="00677464" w:rsidP="00075576">
            <w:pPr>
              <w:jc w:val="center"/>
              <w:rPr>
                <w:rFonts w:ascii="Arial" w:hAnsi="Arial" w:cs="Arial"/>
                <w:color w:val="333333"/>
                <w:shd w:val="clear" w:color="auto" w:fill="FFFFFF"/>
              </w:rPr>
            </w:pPr>
          </w:p>
        </w:tc>
      </w:tr>
      <w:tr w:rsidR="00677464" w:rsidRPr="00E309C0" w:rsidTr="00075576">
        <w:tc>
          <w:tcPr>
            <w:tcW w:w="2965" w:type="dxa"/>
          </w:tcPr>
          <w:p w:rsidR="00677464" w:rsidRPr="00E309C0" w:rsidRDefault="00677464" w:rsidP="00E3736B">
            <w:pPr>
              <w:rPr>
                <w:rFonts w:ascii="Arial" w:hAnsi="Arial" w:cs="Arial"/>
                <w:color w:val="333333"/>
                <w:shd w:val="clear" w:color="auto" w:fill="FFFFFF"/>
              </w:rPr>
            </w:pPr>
            <w:r w:rsidRPr="00E309C0">
              <w:rPr>
                <w:rFonts w:ascii="Arial" w:hAnsi="Arial" w:cs="Arial"/>
                <w:color w:val="333333"/>
                <w:shd w:val="clear" w:color="auto" w:fill="FFFFFF"/>
              </w:rPr>
              <w:t>SAS2-concentration disruption</w:t>
            </w:r>
          </w:p>
        </w:tc>
        <w:tc>
          <w:tcPr>
            <w:tcW w:w="1128" w:type="dxa"/>
          </w:tcPr>
          <w:p w:rsidR="00677464" w:rsidRPr="00E309C0" w:rsidRDefault="00677464" w:rsidP="00075576">
            <w:pPr>
              <w:jc w:val="center"/>
              <w:rPr>
                <w:rFonts w:ascii="Arial" w:hAnsi="Arial" w:cs="Arial"/>
                <w:color w:val="333333"/>
                <w:shd w:val="clear" w:color="auto" w:fill="FFFFFF"/>
              </w:rPr>
            </w:pPr>
          </w:p>
        </w:tc>
        <w:tc>
          <w:tcPr>
            <w:tcW w:w="939" w:type="dxa"/>
          </w:tcPr>
          <w:p w:rsidR="00677464" w:rsidRPr="00E309C0" w:rsidRDefault="00677464" w:rsidP="00075576">
            <w:pPr>
              <w:jc w:val="center"/>
              <w:rPr>
                <w:rFonts w:ascii="Arial" w:hAnsi="Arial" w:cs="Arial"/>
                <w:color w:val="333333"/>
                <w:shd w:val="clear" w:color="auto" w:fill="FFFFFF"/>
              </w:rPr>
            </w:pPr>
          </w:p>
        </w:tc>
        <w:tc>
          <w:tcPr>
            <w:tcW w:w="1983" w:type="dxa"/>
          </w:tcPr>
          <w:p w:rsidR="00677464" w:rsidRPr="00E309C0" w:rsidRDefault="00677464" w:rsidP="00075576">
            <w:pPr>
              <w:jc w:val="center"/>
              <w:rPr>
                <w:rFonts w:ascii="Arial" w:hAnsi="Arial" w:cs="Arial"/>
                <w:color w:val="333333"/>
                <w:shd w:val="clear" w:color="auto" w:fill="FFFFFF"/>
              </w:rPr>
            </w:pPr>
          </w:p>
        </w:tc>
        <w:tc>
          <w:tcPr>
            <w:tcW w:w="2340" w:type="dxa"/>
          </w:tcPr>
          <w:p w:rsidR="00677464" w:rsidRPr="00E309C0" w:rsidRDefault="00677464" w:rsidP="00075576">
            <w:pPr>
              <w:jc w:val="center"/>
              <w:rPr>
                <w:rFonts w:ascii="Arial" w:hAnsi="Arial" w:cs="Arial"/>
                <w:color w:val="333333"/>
                <w:shd w:val="clear" w:color="auto" w:fill="FFFFFF"/>
              </w:rPr>
            </w:pPr>
          </w:p>
        </w:tc>
      </w:tr>
      <w:tr w:rsidR="00677464" w:rsidRPr="00E309C0" w:rsidTr="00075576">
        <w:tc>
          <w:tcPr>
            <w:tcW w:w="2965" w:type="dxa"/>
          </w:tcPr>
          <w:p w:rsidR="00677464" w:rsidRPr="00E309C0" w:rsidRDefault="00677464" w:rsidP="00E3736B">
            <w:pPr>
              <w:rPr>
                <w:rFonts w:ascii="Arial" w:hAnsi="Arial" w:cs="Arial"/>
                <w:color w:val="333333"/>
                <w:shd w:val="clear" w:color="auto" w:fill="FFFFFF"/>
              </w:rPr>
            </w:pPr>
            <w:r w:rsidRPr="00E309C0">
              <w:rPr>
                <w:rFonts w:ascii="Arial" w:hAnsi="Arial" w:cs="Arial"/>
                <w:color w:val="333333"/>
                <w:shd w:val="clear" w:color="auto" w:fill="FFFFFF"/>
              </w:rPr>
              <w:t>SAS2-somatic anxiety</w:t>
            </w:r>
          </w:p>
        </w:tc>
        <w:tc>
          <w:tcPr>
            <w:tcW w:w="1128" w:type="dxa"/>
          </w:tcPr>
          <w:p w:rsidR="00677464" w:rsidRPr="00E309C0" w:rsidRDefault="00677464" w:rsidP="00075576">
            <w:pPr>
              <w:jc w:val="center"/>
              <w:rPr>
                <w:rFonts w:ascii="Arial" w:hAnsi="Arial" w:cs="Arial"/>
                <w:color w:val="333333"/>
                <w:shd w:val="clear" w:color="auto" w:fill="FFFFFF"/>
              </w:rPr>
            </w:pPr>
          </w:p>
        </w:tc>
        <w:tc>
          <w:tcPr>
            <w:tcW w:w="939" w:type="dxa"/>
          </w:tcPr>
          <w:p w:rsidR="00677464" w:rsidRPr="00E309C0" w:rsidRDefault="00677464" w:rsidP="00075576">
            <w:pPr>
              <w:jc w:val="center"/>
              <w:rPr>
                <w:rFonts w:ascii="Arial" w:hAnsi="Arial" w:cs="Arial"/>
                <w:color w:val="333333"/>
                <w:shd w:val="clear" w:color="auto" w:fill="FFFFFF"/>
              </w:rPr>
            </w:pPr>
          </w:p>
        </w:tc>
        <w:tc>
          <w:tcPr>
            <w:tcW w:w="1983" w:type="dxa"/>
          </w:tcPr>
          <w:p w:rsidR="00677464" w:rsidRPr="00E309C0" w:rsidRDefault="00677464" w:rsidP="00075576">
            <w:pPr>
              <w:jc w:val="center"/>
              <w:rPr>
                <w:rFonts w:ascii="Arial" w:hAnsi="Arial" w:cs="Arial"/>
                <w:color w:val="333333"/>
                <w:shd w:val="clear" w:color="auto" w:fill="FFFFFF"/>
              </w:rPr>
            </w:pPr>
          </w:p>
        </w:tc>
        <w:tc>
          <w:tcPr>
            <w:tcW w:w="2340" w:type="dxa"/>
          </w:tcPr>
          <w:p w:rsidR="00677464" w:rsidRPr="00E309C0" w:rsidRDefault="00677464" w:rsidP="00075576">
            <w:pPr>
              <w:jc w:val="center"/>
              <w:rPr>
                <w:rFonts w:ascii="Arial" w:hAnsi="Arial" w:cs="Arial"/>
                <w:color w:val="333333"/>
                <w:shd w:val="clear" w:color="auto" w:fill="FFFFFF"/>
              </w:rPr>
            </w:pPr>
          </w:p>
        </w:tc>
      </w:tr>
    </w:tbl>
    <w:p w:rsidR="00210166" w:rsidRPr="00E309C0" w:rsidRDefault="00210166" w:rsidP="00E3736B">
      <w:pPr>
        <w:spacing w:after="0"/>
        <w:rPr>
          <w:rFonts w:ascii="Arial" w:hAnsi="Arial" w:cs="Arial"/>
          <w:color w:val="333333"/>
          <w:shd w:val="clear" w:color="auto" w:fill="FFFFFF"/>
        </w:rPr>
      </w:pPr>
    </w:p>
    <w:p w:rsidR="00A06B2F" w:rsidRPr="00E309C0" w:rsidRDefault="00A06B2F" w:rsidP="00E3736B">
      <w:pPr>
        <w:spacing w:after="0"/>
        <w:rPr>
          <w:rFonts w:ascii="Arial" w:hAnsi="Arial" w:cs="Arial"/>
          <w:color w:val="333333"/>
          <w:shd w:val="clear" w:color="auto" w:fill="FFFFFF"/>
        </w:rPr>
      </w:pPr>
    </w:p>
    <w:p w:rsidR="00FF0381" w:rsidRDefault="00FF0381" w:rsidP="00E3736B">
      <w:pPr>
        <w:spacing w:after="0"/>
        <w:rPr>
          <w:rFonts w:ascii="Arial" w:hAnsi="Arial" w:cs="Arial"/>
          <w:color w:val="333333"/>
          <w:sz w:val="20"/>
          <w:szCs w:val="20"/>
          <w:shd w:val="clear" w:color="auto" w:fill="FFFFFF"/>
        </w:rPr>
      </w:pPr>
    </w:p>
    <w:sectPr w:rsidR="00FF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20767"/>
    <w:multiLevelType w:val="hybridMultilevel"/>
    <w:tmpl w:val="3A34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6B"/>
    <w:rsid w:val="00005323"/>
    <w:rsid w:val="00067ECF"/>
    <w:rsid w:val="00075576"/>
    <w:rsid w:val="00091583"/>
    <w:rsid w:val="0018037C"/>
    <w:rsid w:val="001A25F0"/>
    <w:rsid w:val="001A34D9"/>
    <w:rsid w:val="001C1085"/>
    <w:rsid w:val="001F6070"/>
    <w:rsid w:val="00210166"/>
    <w:rsid w:val="00216B16"/>
    <w:rsid w:val="00232992"/>
    <w:rsid w:val="0026261C"/>
    <w:rsid w:val="003836CB"/>
    <w:rsid w:val="003A28F7"/>
    <w:rsid w:val="003E514B"/>
    <w:rsid w:val="003F56DE"/>
    <w:rsid w:val="00510196"/>
    <w:rsid w:val="00533E26"/>
    <w:rsid w:val="005362BA"/>
    <w:rsid w:val="005F3D69"/>
    <w:rsid w:val="00664D70"/>
    <w:rsid w:val="00676A27"/>
    <w:rsid w:val="00677464"/>
    <w:rsid w:val="00690087"/>
    <w:rsid w:val="0079510F"/>
    <w:rsid w:val="00807241"/>
    <w:rsid w:val="0082041D"/>
    <w:rsid w:val="00880E24"/>
    <w:rsid w:val="008A4C37"/>
    <w:rsid w:val="008C7BC0"/>
    <w:rsid w:val="0093276B"/>
    <w:rsid w:val="00983224"/>
    <w:rsid w:val="009B51E9"/>
    <w:rsid w:val="009B7101"/>
    <w:rsid w:val="009B78EC"/>
    <w:rsid w:val="00A06B2F"/>
    <w:rsid w:val="00A430B4"/>
    <w:rsid w:val="00AC69C7"/>
    <w:rsid w:val="00B65BA4"/>
    <w:rsid w:val="00B76872"/>
    <w:rsid w:val="00C037C8"/>
    <w:rsid w:val="00C561DA"/>
    <w:rsid w:val="00C826F1"/>
    <w:rsid w:val="00C84F54"/>
    <w:rsid w:val="00CA297E"/>
    <w:rsid w:val="00CB07FD"/>
    <w:rsid w:val="00CB43BA"/>
    <w:rsid w:val="00CE622E"/>
    <w:rsid w:val="00DF3AA6"/>
    <w:rsid w:val="00E02F19"/>
    <w:rsid w:val="00E309C0"/>
    <w:rsid w:val="00E3736B"/>
    <w:rsid w:val="00F21E54"/>
    <w:rsid w:val="00F63AD4"/>
    <w:rsid w:val="00F6691C"/>
    <w:rsid w:val="00FB2A93"/>
    <w:rsid w:val="00F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B1D8"/>
  <w15:chartTrackingRefBased/>
  <w15:docId w15:val="{815550F9-CD91-4A93-BBC2-467E1110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6B"/>
    <w:rPr>
      <w:color w:val="0563C1" w:themeColor="hyperlink"/>
      <w:u w:val="single"/>
    </w:rPr>
  </w:style>
  <w:style w:type="character" w:styleId="Emphasis">
    <w:name w:val="Emphasis"/>
    <w:basedOn w:val="DefaultParagraphFont"/>
    <w:uiPriority w:val="20"/>
    <w:qFormat/>
    <w:rsid w:val="00E3736B"/>
    <w:rPr>
      <w:i/>
      <w:iCs/>
    </w:rPr>
  </w:style>
  <w:style w:type="table" w:styleId="TableGrid">
    <w:name w:val="Table Grid"/>
    <w:basedOn w:val="TableNormal"/>
    <w:uiPriority w:val="39"/>
    <w:rsid w:val="00FB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lani.madrigal@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Madrigal</dc:creator>
  <cp:keywords/>
  <dc:description/>
  <cp:lastModifiedBy>Leilani Madrigal</cp:lastModifiedBy>
  <cp:revision>18</cp:revision>
  <dcterms:created xsi:type="dcterms:W3CDTF">2019-05-16T19:58:00Z</dcterms:created>
  <dcterms:modified xsi:type="dcterms:W3CDTF">2019-06-07T16:09:00Z</dcterms:modified>
</cp:coreProperties>
</file>