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24" w:rsidRPr="001833B1" w:rsidRDefault="00CE622E" w:rsidP="00E3736B">
      <w:pPr>
        <w:spacing w:after="0"/>
        <w:rPr>
          <w:rFonts w:ascii="Arial" w:hAnsi="Arial" w:cs="Arial"/>
        </w:rPr>
      </w:pPr>
      <w:r w:rsidRPr="001833B1">
        <w:rPr>
          <w:rFonts w:ascii="Arial" w:hAnsi="Arial" w:cs="Arial"/>
        </w:rPr>
        <w:t xml:space="preserve">Exercise </w:t>
      </w:r>
      <w:r w:rsidR="001A25F0" w:rsidRPr="001833B1">
        <w:rPr>
          <w:rFonts w:ascii="Arial" w:hAnsi="Arial" w:cs="Arial"/>
        </w:rPr>
        <w:t>4: Creating Scale Scores and Checking Reliability</w:t>
      </w:r>
    </w:p>
    <w:p w:rsidR="00E3736B" w:rsidRPr="001833B1" w:rsidRDefault="00E3736B" w:rsidP="00E3736B">
      <w:pPr>
        <w:spacing w:after="0"/>
        <w:rPr>
          <w:rFonts w:ascii="Arial" w:hAnsi="Arial" w:cs="Arial"/>
        </w:rPr>
      </w:pPr>
    </w:p>
    <w:p w:rsidR="00E3736B" w:rsidRPr="001833B1" w:rsidRDefault="00E3736B" w:rsidP="00E3736B">
      <w:pPr>
        <w:spacing w:after="0"/>
        <w:rPr>
          <w:rFonts w:ascii="Arial" w:hAnsi="Arial" w:cs="Arial"/>
        </w:rPr>
      </w:pPr>
      <w:r w:rsidRPr="001833B1">
        <w:rPr>
          <w:rFonts w:ascii="Arial" w:hAnsi="Arial" w:cs="Arial"/>
        </w:rPr>
        <w:t>Author: Leilani Madrigal</w:t>
      </w:r>
    </w:p>
    <w:p w:rsidR="00E3736B" w:rsidRPr="001833B1" w:rsidRDefault="00E3736B" w:rsidP="00E3736B">
      <w:pPr>
        <w:spacing w:after="0"/>
        <w:rPr>
          <w:rFonts w:ascii="Arial" w:hAnsi="Arial" w:cs="Arial"/>
        </w:rPr>
      </w:pPr>
      <w:r w:rsidRPr="001833B1">
        <w:rPr>
          <w:rFonts w:ascii="Arial" w:hAnsi="Arial" w:cs="Arial"/>
        </w:rPr>
        <w:t>Department of Kinesiology</w:t>
      </w:r>
    </w:p>
    <w:p w:rsidR="00E3736B" w:rsidRPr="001833B1" w:rsidRDefault="00E3736B" w:rsidP="00E3736B">
      <w:pPr>
        <w:spacing w:after="0"/>
        <w:rPr>
          <w:rFonts w:ascii="Arial" w:hAnsi="Arial" w:cs="Arial"/>
        </w:rPr>
      </w:pPr>
      <w:r w:rsidRPr="001833B1">
        <w:rPr>
          <w:rFonts w:ascii="Arial" w:hAnsi="Arial" w:cs="Arial"/>
        </w:rPr>
        <w:t>California State University, Long Beach</w:t>
      </w:r>
    </w:p>
    <w:p w:rsidR="00E3736B" w:rsidRPr="001833B1" w:rsidRDefault="00E3736B" w:rsidP="00E3736B">
      <w:pPr>
        <w:spacing w:after="0"/>
        <w:rPr>
          <w:rFonts w:ascii="Arial" w:hAnsi="Arial" w:cs="Arial"/>
        </w:rPr>
      </w:pPr>
      <w:r w:rsidRPr="001833B1">
        <w:rPr>
          <w:rFonts w:ascii="Arial" w:hAnsi="Arial" w:cs="Arial"/>
        </w:rPr>
        <w:t>Long Beach, CA 90840</w:t>
      </w:r>
    </w:p>
    <w:p w:rsidR="00E3736B" w:rsidRPr="001833B1" w:rsidRDefault="00E3736B" w:rsidP="00E3736B">
      <w:pPr>
        <w:spacing w:after="0"/>
        <w:rPr>
          <w:rFonts w:ascii="Arial" w:hAnsi="Arial" w:cs="Arial"/>
        </w:rPr>
      </w:pPr>
      <w:r w:rsidRPr="001833B1">
        <w:rPr>
          <w:rFonts w:ascii="Arial" w:hAnsi="Arial" w:cs="Arial"/>
        </w:rPr>
        <w:t xml:space="preserve">Email: </w:t>
      </w:r>
      <w:hyperlink r:id="rId5" w:history="1">
        <w:r w:rsidRPr="001833B1">
          <w:rPr>
            <w:rStyle w:val="Hyperlink"/>
            <w:rFonts w:ascii="Arial" w:hAnsi="Arial" w:cs="Arial"/>
          </w:rPr>
          <w:t>Leilani.madrigal@csulb.edu</w:t>
        </w:r>
      </w:hyperlink>
    </w:p>
    <w:p w:rsidR="00E3736B" w:rsidRPr="001833B1" w:rsidRDefault="00E3736B" w:rsidP="00E3736B">
      <w:pPr>
        <w:spacing w:after="0"/>
        <w:rPr>
          <w:rFonts w:ascii="Arial" w:hAnsi="Arial" w:cs="Arial"/>
        </w:rPr>
      </w:pPr>
    </w:p>
    <w:p w:rsidR="00E3736B" w:rsidRPr="001833B1" w:rsidRDefault="00E3736B" w:rsidP="00E3736B">
      <w:pPr>
        <w:spacing w:after="0"/>
        <w:rPr>
          <w:rFonts w:ascii="Arial" w:hAnsi="Arial" w:cs="Arial"/>
          <w:color w:val="333333"/>
          <w:shd w:val="clear" w:color="auto" w:fill="FFFFFF"/>
        </w:rPr>
      </w:pPr>
      <w:r w:rsidRPr="001833B1">
        <w:rPr>
          <w:rFonts w:ascii="Arial" w:hAnsi="Arial" w:cs="Arial"/>
          <w:b/>
        </w:rPr>
        <w:t>Note to the Instructor</w:t>
      </w:r>
      <w:r w:rsidRPr="001833B1">
        <w:rPr>
          <w:rFonts w:ascii="Arial" w:hAnsi="Arial" w:cs="Arial"/>
        </w:rPr>
        <w:t xml:space="preserve">: </w:t>
      </w:r>
      <w:r w:rsidR="000911F9" w:rsidRPr="001833B1">
        <w:rPr>
          <w:rFonts w:ascii="Arial" w:hAnsi="Arial" w:cs="Arial"/>
          <w:color w:val="333333"/>
          <w:shd w:val="clear" w:color="auto" w:fill="FFFFFF"/>
        </w:rPr>
        <w:t>The data set used in this exercise (</w:t>
      </w:r>
      <w:r w:rsidR="000911F9" w:rsidRPr="001833B1">
        <w:rPr>
          <w:rFonts w:ascii="Arial" w:hAnsi="Arial" w:cs="Arial"/>
          <w:b/>
          <w:color w:val="333333"/>
          <w:shd w:val="clear" w:color="auto" w:fill="FFFFFF"/>
        </w:rPr>
        <w:t>Sport Injury and Anxiety</w:t>
      </w:r>
      <w:r w:rsidR="000911F9" w:rsidRPr="001833B1">
        <w:rPr>
          <w:rFonts w:ascii="Arial" w:hAnsi="Arial" w:cs="Arial"/>
          <w:color w:val="333333"/>
          <w:shd w:val="clear" w:color="auto" w:fill="FFFFFF"/>
        </w:rPr>
        <w:t xml:space="preserve">) is data that was collected and put together for the purpose of this exercise module. </w:t>
      </w:r>
      <w:r w:rsidRPr="001833B1">
        <w:rPr>
          <w:rFonts w:ascii="Arial" w:hAnsi="Arial" w:cs="Arial"/>
          <w:color w:val="333333"/>
          <w:shd w:val="clear" w:color="auto" w:fill="FFFFFF"/>
        </w:rPr>
        <w:t xml:space="preserve">This exercise uses </w:t>
      </w:r>
      <w:r w:rsidR="000911F9" w:rsidRPr="001833B1">
        <w:rPr>
          <w:rFonts w:ascii="Arial" w:hAnsi="Arial" w:cs="Arial"/>
          <w:color w:val="333333"/>
          <w:shd w:val="clear" w:color="auto" w:fill="FFFFFF"/>
        </w:rPr>
        <w:t xml:space="preserve">COMPUTE VARIABLE, RECODE INTO DIFFERENT VARIABLE, and RELIABILITY ANALYSIS </w:t>
      </w:r>
      <w:r w:rsidRPr="001833B1">
        <w:rPr>
          <w:rFonts w:ascii="Arial" w:hAnsi="Arial" w:cs="Arial"/>
          <w:color w:val="333333"/>
          <w:shd w:val="clear" w:color="auto" w:fill="FFFFFF"/>
        </w:rPr>
        <w:t>to</w:t>
      </w:r>
      <w:r w:rsidR="000911F9" w:rsidRPr="001833B1">
        <w:rPr>
          <w:rFonts w:ascii="Arial" w:hAnsi="Arial" w:cs="Arial"/>
          <w:color w:val="333333"/>
          <w:shd w:val="clear" w:color="auto" w:fill="FFFFFF"/>
        </w:rPr>
        <w:t xml:space="preserve"> check accuracy and reliability of created scale scores</w:t>
      </w:r>
      <w:r w:rsidRPr="001833B1">
        <w:rPr>
          <w:rFonts w:ascii="Arial" w:hAnsi="Arial" w:cs="Arial"/>
          <w:color w:val="333333"/>
          <w:shd w:val="clear" w:color="auto" w:fill="FFFFFF"/>
        </w:rPr>
        <w:t>.  A good reference on using SPSS is </w:t>
      </w:r>
      <w:r w:rsidRPr="001833B1">
        <w:rPr>
          <w:rStyle w:val="Emphasis"/>
          <w:rFonts w:ascii="Arial" w:hAnsi="Arial" w:cs="Arial"/>
          <w:color w:val="333333"/>
          <w:shd w:val="clear" w:color="auto" w:fill="FFFFFF"/>
        </w:rPr>
        <w:t xml:space="preserve">SPSS for Windows Version 23.0 </w:t>
      </w:r>
      <w:proofErr w:type="gramStart"/>
      <w:r w:rsidRPr="001833B1">
        <w:rPr>
          <w:rStyle w:val="Emphasis"/>
          <w:rFonts w:ascii="Arial" w:hAnsi="Arial" w:cs="Arial"/>
          <w:color w:val="333333"/>
          <w:shd w:val="clear" w:color="auto" w:fill="FFFFFF"/>
        </w:rPr>
        <w:t>A</w:t>
      </w:r>
      <w:proofErr w:type="gramEnd"/>
      <w:r w:rsidRPr="001833B1">
        <w:rPr>
          <w:rStyle w:val="Emphasis"/>
          <w:rFonts w:ascii="Arial" w:hAnsi="Arial" w:cs="Arial"/>
          <w:color w:val="333333"/>
          <w:shd w:val="clear" w:color="auto" w:fill="FFFFFF"/>
        </w:rPr>
        <w:t xml:space="preserve"> Basic Tutorial</w:t>
      </w:r>
      <w:r w:rsidRPr="001833B1">
        <w:rPr>
          <w:rFonts w:ascii="Arial" w:hAnsi="Arial" w:cs="Arial"/>
          <w:color w:val="333333"/>
          <w:shd w:val="clear" w:color="auto" w:fill="FFFFFF"/>
        </w:rPr>
        <w:t xml:space="preserve"> by Linda Fiddler, John Korey, Edward Nelson (Editor), and Elizabeth Nelson.  You have permission to use this exercise and to revise it to fit your needs.  Please send a copy of any revision to the author. Included with this exercise (as separate files) are the SPSS </w:t>
      </w:r>
      <w:r w:rsidR="000911F9" w:rsidRPr="001833B1">
        <w:rPr>
          <w:rFonts w:ascii="Arial" w:hAnsi="Arial" w:cs="Arial"/>
          <w:color w:val="333333"/>
          <w:shd w:val="clear" w:color="auto" w:fill="FFFFFF"/>
        </w:rPr>
        <w:t>file</w:t>
      </w:r>
      <w:r w:rsidRPr="001833B1">
        <w:rPr>
          <w:rFonts w:ascii="Arial" w:hAnsi="Arial" w:cs="Arial"/>
          <w:color w:val="333333"/>
          <w:shd w:val="clear" w:color="auto" w:fill="FFFFFF"/>
        </w:rPr>
        <w:t xml:space="preserve"> necessary to carry out the exercise (SPSS file</w:t>
      </w:r>
      <w:r w:rsidR="000911F9" w:rsidRPr="001833B1">
        <w:rPr>
          <w:rFonts w:ascii="Arial" w:hAnsi="Arial" w:cs="Arial"/>
          <w:color w:val="333333"/>
          <w:shd w:val="clear" w:color="auto" w:fill="FFFFFF"/>
        </w:rPr>
        <w:t>_ex4</w:t>
      </w:r>
      <w:r w:rsidRPr="001833B1">
        <w:rPr>
          <w:rFonts w:ascii="Arial" w:hAnsi="Arial" w:cs="Arial"/>
          <w:color w:val="333333"/>
          <w:shd w:val="clear" w:color="auto" w:fill="FFFFFF"/>
        </w:rPr>
        <w:t xml:space="preserve">), the </w:t>
      </w:r>
      <w:r w:rsidR="000911F9" w:rsidRPr="001833B1">
        <w:rPr>
          <w:rFonts w:ascii="Arial" w:hAnsi="Arial" w:cs="Arial"/>
          <w:color w:val="333333"/>
          <w:shd w:val="clear" w:color="auto" w:fill="FFFFFF"/>
        </w:rPr>
        <w:t>scoring instructions for RSSIQ, TSK, SAS-2 (respective PDF files)</w:t>
      </w:r>
      <w:r w:rsidR="00921571" w:rsidRPr="001833B1">
        <w:rPr>
          <w:rFonts w:ascii="Arial" w:hAnsi="Arial" w:cs="Arial"/>
          <w:color w:val="333333"/>
          <w:shd w:val="clear" w:color="auto" w:fill="FFFFFF"/>
        </w:rPr>
        <w:t>, answers for the instructor (Exercise 4_answers), and the SPSS output for the exercises (Exercise 4_output)</w:t>
      </w:r>
      <w:r w:rsidRPr="001833B1">
        <w:rPr>
          <w:rFonts w:ascii="Arial" w:hAnsi="Arial" w:cs="Arial"/>
          <w:color w:val="333333"/>
          <w:shd w:val="clear" w:color="auto" w:fill="FFFFFF"/>
        </w:rPr>
        <w:t>. Please contact the author for additional information.</w:t>
      </w:r>
    </w:p>
    <w:p w:rsidR="00E3736B" w:rsidRPr="001833B1" w:rsidRDefault="00E3736B" w:rsidP="00E3736B">
      <w:pPr>
        <w:spacing w:after="0"/>
        <w:rPr>
          <w:rFonts w:ascii="Arial" w:hAnsi="Arial" w:cs="Arial"/>
          <w:color w:val="333333"/>
          <w:shd w:val="clear" w:color="auto" w:fill="FFFFFF"/>
        </w:rPr>
      </w:pPr>
    </w:p>
    <w:p w:rsidR="00E3736B" w:rsidRPr="001833B1" w:rsidRDefault="00E3736B" w:rsidP="00E3736B">
      <w:pPr>
        <w:spacing w:after="0"/>
        <w:rPr>
          <w:rFonts w:ascii="Arial" w:hAnsi="Arial" w:cs="Arial"/>
          <w:color w:val="333333"/>
          <w:shd w:val="clear" w:color="auto" w:fill="FFFFFF"/>
        </w:rPr>
      </w:pPr>
      <w:r w:rsidRPr="001833B1">
        <w:rPr>
          <w:rFonts w:ascii="Arial" w:hAnsi="Arial" w:cs="Arial"/>
          <w:color w:val="333333"/>
          <w:shd w:val="clear" w:color="auto" w:fill="FFFFFF"/>
        </w:rPr>
        <w:t>Attached are files for this exercise:</w:t>
      </w:r>
    </w:p>
    <w:p w:rsidR="006E0EE8" w:rsidRPr="001833B1" w:rsidRDefault="006E0EE8" w:rsidP="006E0EE8">
      <w:pPr>
        <w:pStyle w:val="ListParagraph"/>
        <w:numPr>
          <w:ilvl w:val="0"/>
          <w:numId w:val="2"/>
        </w:numPr>
        <w:rPr>
          <w:rFonts w:ascii="Arial" w:hAnsi="Arial" w:cs="Arial"/>
        </w:rPr>
      </w:pPr>
      <w:r w:rsidRPr="001833B1">
        <w:rPr>
          <w:rFonts w:ascii="Arial" w:hAnsi="Arial" w:cs="Arial"/>
        </w:rPr>
        <w:t>SPSS file_ex4 (SPSS file)</w:t>
      </w:r>
    </w:p>
    <w:p w:rsidR="006E0EE8" w:rsidRPr="001833B1" w:rsidRDefault="006E0EE8" w:rsidP="006E0EE8">
      <w:pPr>
        <w:pStyle w:val="ListParagraph"/>
        <w:numPr>
          <w:ilvl w:val="0"/>
          <w:numId w:val="2"/>
        </w:numPr>
        <w:rPr>
          <w:rFonts w:ascii="Arial" w:hAnsi="Arial" w:cs="Arial"/>
        </w:rPr>
      </w:pPr>
      <w:r w:rsidRPr="001833B1">
        <w:rPr>
          <w:rFonts w:ascii="Arial" w:hAnsi="Arial" w:cs="Arial"/>
        </w:rPr>
        <w:t>Scoring for RSSIQ (PDF)</w:t>
      </w:r>
    </w:p>
    <w:p w:rsidR="006E0EE8" w:rsidRPr="001833B1" w:rsidRDefault="006E0EE8" w:rsidP="006E0EE8">
      <w:pPr>
        <w:pStyle w:val="ListParagraph"/>
        <w:numPr>
          <w:ilvl w:val="0"/>
          <w:numId w:val="2"/>
        </w:numPr>
        <w:rPr>
          <w:rFonts w:ascii="Arial" w:hAnsi="Arial" w:cs="Arial"/>
        </w:rPr>
      </w:pPr>
      <w:r w:rsidRPr="001833B1">
        <w:rPr>
          <w:rFonts w:ascii="Arial" w:hAnsi="Arial" w:cs="Arial"/>
        </w:rPr>
        <w:t>Scoring for TSK (PDF)</w:t>
      </w:r>
    </w:p>
    <w:p w:rsidR="006E0EE8" w:rsidRPr="001833B1" w:rsidRDefault="006E0EE8" w:rsidP="006E0EE8">
      <w:pPr>
        <w:pStyle w:val="ListParagraph"/>
        <w:numPr>
          <w:ilvl w:val="0"/>
          <w:numId w:val="2"/>
        </w:numPr>
        <w:rPr>
          <w:rFonts w:ascii="Arial" w:hAnsi="Arial" w:cs="Arial"/>
        </w:rPr>
      </w:pPr>
      <w:r w:rsidRPr="001833B1">
        <w:rPr>
          <w:rFonts w:ascii="Arial" w:hAnsi="Arial" w:cs="Arial"/>
        </w:rPr>
        <w:t>Scoring for SAS-2 (PDF)</w:t>
      </w:r>
    </w:p>
    <w:p w:rsidR="006E0EE8" w:rsidRPr="001833B1" w:rsidRDefault="006E0EE8" w:rsidP="006E0EE8">
      <w:pPr>
        <w:pStyle w:val="ListParagraph"/>
        <w:numPr>
          <w:ilvl w:val="0"/>
          <w:numId w:val="2"/>
        </w:numPr>
        <w:rPr>
          <w:rFonts w:ascii="Arial" w:hAnsi="Arial" w:cs="Arial"/>
        </w:rPr>
      </w:pPr>
      <w:r w:rsidRPr="001833B1">
        <w:rPr>
          <w:rFonts w:ascii="Arial" w:hAnsi="Arial" w:cs="Arial"/>
        </w:rPr>
        <w:t>Exercise 4_answers (MS word document)</w:t>
      </w:r>
    </w:p>
    <w:p w:rsidR="00E3736B" w:rsidRPr="001833B1" w:rsidRDefault="006E0EE8" w:rsidP="006E0EE8">
      <w:pPr>
        <w:spacing w:after="0"/>
        <w:rPr>
          <w:rFonts w:ascii="Arial" w:hAnsi="Arial" w:cs="Arial"/>
          <w:color w:val="333333"/>
          <w:shd w:val="clear" w:color="auto" w:fill="FFFFFF"/>
        </w:rPr>
      </w:pPr>
      <w:r w:rsidRPr="001833B1">
        <w:rPr>
          <w:rFonts w:ascii="Arial" w:hAnsi="Arial" w:cs="Arial"/>
        </w:rPr>
        <w:t>Exercise 4_output (SPSS output file)</w:t>
      </w:r>
    </w:p>
    <w:p w:rsidR="00E3736B" w:rsidRPr="001833B1" w:rsidRDefault="00B65BA4" w:rsidP="00E3736B">
      <w:pPr>
        <w:spacing w:after="0"/>
        <w:rPr>
          <w:rFonts w:ascii="Arial" w:hAnsi="Arial" w:cs="Arial"/>
          <w:b/>
          <w:color w:val="333333"/>
          <w:shd w:val="clear" w:color="auto" w:fill="FFFFFF"/>
        </w:rPr>
      </w:pPr>
      <w:r w:rsidRPr="001833B1">
        <w:rPr>
          <w:rFonts w:ascii="Arial" w:hAnsi="Arial" w:cs="Arial"/>
          <w:b/>
          <w:color w:val="333333"/>
          <w:shd w:val="clear" w:color="auto" w:fill="FFFFFF"/>
        </w:rPr>
        <w:t>Goals of Exercise</w:t>
      </w:r>
    </w:p>
    <w:p w:rsidR="00B65BA4" w:rsidRPr="001833B1" w:rsidRDefault="009B78EC" w:rsidP="00E3736B">
      <w:pPr>
        <w:spacing w:after="0"/>
        <w:rPr>
          <w:rFonts w:ascii="Arial" w:hAnsi="Arial" w:cs="Arial"/>
          <w:color w:val="333333"/>
          <w:shd w:val="clear" w:color="auto" w:fill="FFFFFF"/>
        </w:rPr>
      </w:pPr>
      <w:r w:rsidRPr="001833B1">
        <w:rPr>
          <w:rFonts w:ascii="Arial" w:hAnsi="Arial" w:cs="Arial"/>
          <w:color w:val="333333"/>
          <w:shd w:val="clear" w:color="auto" w:fill="FFFFFF"/>
        </w:rPr>
        <w:t>The goal of this exercise is to</w:t>
      </w:r>
      <w:r w:rsidR="00A430B4" w:rsidRPr="001833B1">
        <w:rPr>
          <w:rFonts w:ascii="Arial" w:hAnsi="Arial" w:cs="Arial"/>
          <w:color w:val="333333"/>
          <w:shd w:val="clear" w:color="auto" w:fill="FFFFFF"/>
        </w:rPr>
        <w:t xml:space="preserve"> learn to </w:t>
      </w:r>
      <w:r w:rsidR="009B7101" w:rsidRPr="001833B1">
        <w:rPr>
          <w:rFonts w:ascii="Arial" w:hAnsi="Arial" w:cs="Arial"/>
          <w:color w:val="333333"/>
          <w:shd w:val="clear" w:color="auto" w:fill="FFFFFF"/>
        </w:rPr>
        <w:t>create scale scores for existing measures in datasets. This includes recoded variables that are reversed scored, creating mean or sum scale scores and checking the reliability of those scales.</w:t>
      </w:r>
    </w:p>
    <w:p w:rsidR="009B78EC" w:rsidRPr="001833B1" w:rsidRDefault="009B78EC" w:rsidP="00E3736B">
      <w:pPr>
        <w:spacing w:after="0"/>
        <w:rPr>
          <w:rFonts w:ascii="Arial" w:hAnsi="Arial" w:cs="Arial"/>
          <w:color w:val="333333"/>
          <w:shd w:val="clear" w:color="auto" w:fill="FFFFFF"/>
        </w:rPr>
      </w:pPr>
    </w:p>
    <w:p w:rsidR="009B7101" w:rsidRPr="001833B1" w:rsidRDefault="009B7101" w:rsidP="00E3736B">
      <w:pPr>
        <w:spacing w:after="0"/>
        <w:rPr>
          <w:rFonts w:ascii="Arial" w:hAnsi="Arial" w:cs="Arial"/>
          <w:b/>
          <w:color w:val="333333"/>
          <w:shd w:val="clear" w:color="auto" w:fill="FFFFFF"/>
        </w:rPr>
      </w:pPr>
      <w:r w:rsidRPr="001833B1">
        <w:rPr>
          <w:rFonts w:ascii="Arial" w:hAnsi="Arial" w:cs="Arial"/>
          <w:b/>
          <w:color w:val="333333"/>
          <w:shd w:val="clear" w:color="auto" w:fill="FFFFFF"/>
        </w:rPr>
        <w:t>Creating Scale Scores</w:t>
      </w:r>
    </w:p>
    <w:p w:rsidR="009B7101" w:rsidRPr="001833B1" w:rsidRDefault="00F128FD" w:rsidP="00E3736B">
      <w:pPr>
        <w:spacing w:after="0"/>
        <w:rPr>
          <w:rFonts w:ascii="Arial" w:hAnsi="Arial" w:cs="Arial"/>
          <w:color w:val="333333"/>
          <w:shd w:val="clear" w:color="auto" w:fill="FFFFFF"/>
        </w:rPr>
      </w:pPr>
      <w:proofErr w:type="gramStart"/>
      <w:r w:rsidRPr="001833B1">
        <w:rPr>
          <w:rFonts w:ascii="Arial" w:hAnsi="Arial" w:cs="Arial"/>
          <w:color w:val="333333"/>
          <w:shd w:val="clear" w:color="auto" w:fill="FFFFFF"/>
        </w:rPr>
        <w:t>Using the SPSS file_ex4.sav</w:t>
      </w:r>
      <w:r w:rsidR="00C826F1" w:rsidRPr="001833B1">
        <w:rPr>
          <w:rFonts w:ascii="Arial" w:hAnsi="Arial" w:cs="Arial"/>
          <w:color w:val="333333"/>
          <w:shd w:val="clear" w:color="auto" w:fill="FFFFFF"/>
        </w:rPr>
        <w:t>, which has data that passed initial checks,</w:t>
      </w:r>
      <w:proofErr w:type="gramEnd"/>
      <w:r w:rsidR="00C826F1" w:rsidRPr="001833B1">
        <w:rPr>
          <w:rFonts w:ascii="Arial" w:hAnsi="Arial" w:cs="Arial"/>
          <w:color w:val="333333"/>
          <w:shd w:val="clear" w:color="auto" w:fill="FFFFFF"/>
        </w:rPr>
        <w:t xml:space="preserve"> </w:t>
      </w:r>
      <w:proofErr w:type="gramStart"/>
      <w:r w:rsidR="00C826F1" w:rsidRPr="001833B1">
        <w:rPr>
          <w:rFonts w:ascii="Arial" w:hAnsi="Arial" w:cs="Arial"/>
          <w:color w:val="333333"/>
          <w:shd w:val="clear" w:color="auto" w:fill="FFFFFF"/>
        </w:rPr>
        <w:t>it</w:t>
      </w:r>
      <w:proofErr w:type="gramEnd"/>
      <w:r w:rsidR="00C826F1" w:rsidRPr="001833B1">
        <w:rPr>
          <w:rFonts w:ascii="Arial" w:hAnsi="Arial" w:cs="Arial"/>
          <w:color w:val="333333"/>
          <w:shd w:val="clear" w:color="auto" w:fill="FFFFFF"/>
        </w:rPr>
        <w:t xml:space="preserve"> is now time to begin creating the scale scores for the different measures of the data set. In examining the data set, this means a measure score should be created for </w:t>
      </w:r>
      <w:r w:rsidR="007D3579" w:rsidRPr="001833B1">
        <w:rPr>
          <w:rFonts w:ascii="Arial" w:hAnsi="Arial" w:cs="Arial"/>
          <w:color w:val="333333"/>
          <w:shd w:val="clear" w:color="auto" w:fill="FFFFFF"/>
        </w:rPr>
        <w:t xml:space="preserve">the </w:t>
      </w:r>
      <w:r w:rsidRPr="001833B1">
        <w:rPr>
          <w:rFonts w:ascii="Arial" w:hAnsi="Arial" w:cs="Arial"/>
          <w:color w:val="333333"/>
          <w:shd w:val="clear" w:color="auto" w:fill="FFFFFF"/>
        </w:rPr>
        <w:t>R</w:t>
      </w:r>
      <w:r w:rsidR="007D3579" w:rsidRPr="001833B1">
        <w:rPr>
          <w:rFonts w:ascii="Arial" w:hAnsi="Arial" w:cs="Arial"/>
          <w:color w:val="333333"/>
          <w:shd w:val="clear" w:color="auto" w:fill="FFFFFF"/>
        </w:rPr>
        <w:t>S</w:t>
      </w:r>
      <w:r w:rsidRPr="001833B1">
        <w:rPr>
          <w:rFonts w:ascii="Arial" w:hAnsi="Arial" w:cs="Arial"/>
          <w:color w:val="333333"/>
          <w:shd w:val="clear" w:color="auto" w:fill="FFFFFF"/>
        </w:rPr>
        <w:t>SIQ: Return Concerns, Renewed Perspective</w:t>
      </w:r>
      <w:r w:rsidR="0042347A" w:rsidRPr="001833B1">
        <w:rPr>
          <w:rFonts w:ascii="Arial" w:hAnsi="Arial" w:cs="Arial"/>
          <w:color w:val="333333"/>
          <w:shd w:val="clear" w:color="auto" w:fill="FFFFFF"/>
        </w:rPr>
        <w:t xml:space="preserve">, </w:t>
      </w:r>
      <w:r w:rsidRPr="001833B1">
        <w:rPr>
          <w:rFonts w:ascii="Arial" w:hAnsi="Arial" w:cs="Arial"/>
          <w:color w:val="333333"/>
          <w:shd w:val="clear" w:color="auto" w:fill="FFFFFF"/>
        </w:rPr>
        <w:t xml:space="preserve">TSK: Total </w:t>
      </w:r>
      <w:proofErr w:type="gramStart"/>
      <w:r w:rsidRPr="001833B1">
        <w:rPr>
          <w:rFonts w:ascii="Arial" w:hAnsi="Arial" w:cs="Arial"/>
          <w:color w:val="333333"/>
          <w:shd w:val="clear" w:color="auto" w:fill="FFFFFF"/>
        </w:rPr>
        <w:t>Score</w:t>
      </w:r>
      <w:proofErr w:type="gramEnd"/>
      <w:r w:rsidR="0042347A" w:rsidRPr="001833B1">
        <w:rPr>
          <w:rFonts w:ascii="Arial" w:hAnsi="Arial" w:cs="Arial"/>
          <w:color w:val="333333"/>
          <w:shd w:val="clear" w:color="auto" w:fill="FFFFFF"/>
        </w:rPr>
        <w:t>, and SAS-2 (somatic anxiety, worry, concentration disruption)</w:t>
      </w:r>
      <w:r w:rsidR="00C826F1" w:rsidRPr="001833B1">
        <w:rPr>
          <w:rFonts w:ascii="Arial" w:hAnsi="Arial" w:cs="Arial"/>
          <w:color w:val="333333"/>
          <w:shd w:val="clear" w:color="auto" w:fill="FFFFFF"/>
        </w:rPr>
        <w:t xml:space="preserve">. Furthermore, it is important that students first obtain how measures are calculated and scored prior to collecting data. For instance, the SAS-2 (sport anxiety scale) calculates a total score but you can also obtain subscale scores for somatic anxiety, cognitive anxiety, and concentration disruption. The associated items for each are below: </w:t>
      </w:r>
    </w:p>
    <w:p w:rsidR="00C826F1" w:rsidRPr="001833B1" w:rsidRDefault="00F128FD" w:rsidP="00E3736B">
      <w:pPr>
        <w:spacing w:after="0"/>
        <w:rPr>
          <w:rFonts w:ascii="Arial" w:hAnsi="Arial" w:cs="Arial"/>
          <w:color w:val="333333"/>
          <w:shd w:val="clear" w:color="auto" w:fill="FFFFFF"/>
        </w:rPr>
      </w:pPr>
      <w:r w:rsidRPr="001833B1">
        <w:rPr>
          <w:rFonts w:ascii="Arial" w:hAnsi="Arial" w:cs="Arial"/>
          <w:color w:val="333333"/>
          <w:shd w:val="clear" w:color="auto" w:fill="FFFFFF"/>
        </w:rPr>
        <w:t xml:space="preserve">Somatic Anxiety (items </w:t>
      </w:r>
      <w:r w:rsidR="0042347A" w:rsidRPr="001833B1">
        <w:rPr>
          <w:rFonts w:ascii="Arial" w:hAnsi="Arial" w:cs="Arial"/>
          <w:color w:val="333333"/>
          <w:shd w:val="clear" w:color="auto" w:fill="FFFFFF"/>
        </w:rPr>
        <w:t>SAS2</w:t>
      </w:r>
      <w:proofErr w:type="gramStart"/>
      <w:r w:rsidR="0042347A" w:rsidRPr="001833B1">
        <w:rPr>
          <w:rFonts w:ascii="Arial" w:hAnsi="Arial" w:cs="Arial"/>
          <w:color w:val="333333"/>
          <w:shd w:val="clear" w:color="auto" w:fill="FFFFFF"/>
        </w:rPr>
        <w:t>,SAS6</w:t>
      </w:r>
      <w:proofErr w:type="gramEnd"/>
      <w:r w:rsidR="0042347A" w:rsidRPr="001833B1">
        <w:rPr>
          <w:rFonts w:ascii="Arial" w:hAnsi="Arial" w:cs="Arial"/>
          <w:color w:val="333333"/>
          <w:shd w:val="clear" w:color="auto" w:fill="FFFFFF"/>
        </w:rPr>
        <w:t>, SAS10, SAS12, SAS14</w:t>
      </w:r>
      <w:r w:rsidR="00C826F1" w:rsidRPr="001833B1">
        <w:rPr>
          <w:rFonts w:ascii="Arial" w:hAnsi="Arial" w:cs="Arial"/>
          <w:color w:val="333333"/>
          <w:shd w:val="clear" w:color="auto" w:fill="FFFFFF"/>
        </w:rPr>
        <w:t>)</w:t>
      </w:r>
    </w:p>
    <w:p w:rsidR="00C826F1" w:rsidRPr="001833B1" w:rsidRDefault="0042347A" w:rsidP="00E3736B">
      <w:pPr>
        <w:spacing w:after="0"/>
        <w:rPr>
          <w:rFonts w:ascii="Arial" w:hAnsi="Arial" w:cs="Arial"/>
          <w:color w:val="333333"/>
          <w:shd w:val="clear" w:color="auto" w:fill="FFFFFF"/>
        </w:rPr>
      </w:pPr>
      <w:r w:rsidRPr="001833B1">
        <w:rPr>
          <w:rFonts w:ascii="Arial" w:hAnsi="Arial" w:cs="Arial"/>
          <w:color w:val="333333"/>
          <w:shd w:val="clear" w:color="auto" w:fill="FFFFFF"/>
        </w:rPr>
        <w:t xml:space="preserve">Worry (items SAS3, SAS5, SAS8, SAS9, </w:t>
      </w:r>
      <w:proofErr w:type="gramStart"/>
      <w:r w:rsidRPr="001833B1">
        <w:rPr>
          <w:rFonts w:ascii="Arial" w:hAnsi="Arial" w:cs="Arial"/>
          <w:color w:val="333333"/>
          <w:shd w:val="clear" w:color="auto" w:fill="FFFFFF"/>
        </w:rPr>
        <w:t>SAS11</w:t>
      </w:r>
      <w:proofErr w:type="gramEnd"/>
      <w:r w:rsidR="00C826F1" w:rsidRPr="001833B1">
        <w:rPr>
          <w:rFonts w:ascii="Arial" w:hAnsi="Arial" w:cs="Arial"/>
          <w:color w:val="333333"/>
          <w:shd w:val="clear" w:color="auto" w:fill="FFFFFF"/>
        </w:rPr>
        <w:t>)</w:t>
      </w:r>
    </w:p>
    <w:p w:rsidR="00C826F1" w:rsidRPr="001833B1" w:rsidRDefault="00C826F1" w:rsidP="00E3736B">
      <w:pPr>
        <w:spacing w:after="0"/>
        <w:rPr>
          <w:rFonts w:ascii="Arial" w:hAnsi="Arial" w:cs="Arial"/>
          <w:color w:val="333333"/>
          <w:shd w:val="clear" w:color="auto" w:fill="FFFFFF"/>
        </w:rPr>
      </w:pPr>
      <w:r w:rsidRPr="001833B1">
        <w:rPr>
          <w:rFonts w:ascii="Arial" w:hAnsi="Arial" w:cs="Arial"/>
          <w:color w:val="333333"/>
          <w:shd w:val="clear" w:color="auto" w:fill="FFFFFF"/>
        </w:rPr>
        <w:t>Con</w:t>
      </w:r>
      <w:r w:rsidR="0042347A" w:rsidRPr="001833B1">
        <w:rPr>
          <w:rFonts w:ascii="Arial" w:hAnsi="Arial" w:cs="Arial"/>
          <w:color w:val="333333"/>
          <w:shd w:val="clear" w:color="auto" w:fill="FFFFFF"/>
        </w:rPr>
        <w:t>centration Disruption (Items SAS1, SAS4, SAS7, SAS13, SAS15</w:t>
      </w:r>
      <w:r w:rsidRPr="001833B1">
        <w:rPr>
          <w:rFonts w:ascii="Arial" w:hAnsi="Arial" w:cs="Arial"/>
          <w:color w:val="333333"/>
          <w:shd w:val="clear" w:color="auto" w:fill="FFFFFF"/>
        </w:rPr>
        <w:t>)</w:t>
      </w:r>
    </w:p>
    <w:p w:rsidR="009B7101" w:rsidRPr="001833B1" w:rsidRDefault="009B7101" w:rsidP="00E3736B">
      <w:pPr>
        <w:spacing w:after="0"/>
        <w:rPr>
          <w:rFonts w:ascii="Arial" w:hAnsi="Arial" w:cs="Arial"/>
          <w:color w:val="333333"/>
          <w:shd w:val="clear" w:color="auto" w:fill="FFFFFF"/>
        </w:rPr>
      </w:pPr>
    </w:p>
    <w:p w:rsidR="00C826F1" w:rsidRPr="001833B1" w:rsidRDefault="00C826F1" w:rsidP="00E3736B">
      <w:pPr>
        <w:spacing w:after="0"/>
        <w:rPr>
          <w:rFonts w:ascii="Arial" w:hAnsi="Arial" w:cs="Arial"/>
          <w:noProof/>
          <w:color w:val="333333"/>
          <w:shd w:val="clear" w:color="auto" w:fill="FFFFFF"/>
        </w:rPr>
      </w:pPr>
      <w:r w:rsidRPr="001833B1">
        <w:rPr>
          <w:rFonts w:ascii="Arial" w:hAnsi="Arial" w:cs="Arial"/>
          <w:color w:val="333333"/>
          <w:shd w:val="clear" w:color="auto" w:fill="FFFFFF"/>
        </w:rPr>
        <w:lastRenderedPageBreak/>
        <w:t xml:space="preserve">Open up the SPSS file and click on “Transform” </w:t>
      </w:r>
      <w:r w:rsidRPr="001833B1">
        <w:rPr>
          <w:rFonts w:ascii="Arial" w:hAnsi="Arial" w:cs="Arial"/>
          <w:color w:val="333333"/>
          <w:shd w:val="clear" w:color="auto" w:fill="FFFFFF"/>
        </w:rPr>
        <w:sym w:font="Wingdings" w:char="F0E0"/>
      </w:r>
      <w:r w:rsidRPr="001833B1">
        <w:rPr>
          <w:rFonts w:ascii="Arial" w:hAnsi="Arial" w:cs="Arial"/>
          <w:color w:val="333333"/>
          <w:shd w:val="clear" w:color="auto" w:fill="FFFFFF"/>
        </w:rPr>
        <w:t xml:space="preserve"> “Compute Variable”. </w:t>
      </w:r>
      <w:proofErr w:type="gramStart"/>
      <w:r w:rsidRPr="001833B1">
        <w:rPr>
          <w:rFonts w:ascii="Arial" w:hAnsi="Arial" w:cs="Arial"/>
          <w:color w:val="333333"/>
          <w:shd w:val="clear" w:color="auto" w:fill="FFFFFF"/>
        </w:rPr>
        <w:t>Let’s</w:t>
      </w:r>
      <w:proofErr w:type="gramEnd"/>
      <w:r w:rsidRPr="001833B1">
        <w:rPr>
          <w:rFonts w:ascii="Arial" w:hAnsi="Arial" w:cs="Arial"/>
          <w:color w:val="333333"/>
          <w:shd w:val="clear" w:color="auto" w:fill="FFFFFF"/>
        </w:rPr>
        <w:t xml:space="preserve"> start with creating the subscale of “somatic anxiety” for the SAS-2. In the box labelled “Target Variable” is where you type in the name of the scale </w:t>
      </w:r>
      <w:r w:rsidR="0042347A" w:rsidRPr="001833B1">
        <w:rPr>
          <w:rFonts w:ascii="Arial" w:hAnsi="Arial" w:cs="Arial"/>
          <w:color w:val="333333"/>
          <w:shd w:val="clear" w:color="auto" w:fill="FFFFFF"/>
        </w:rPr>
        <w:t xml:space="preserve">you are creating. Type: </w:t>
      </w:r>
      <w:proofErr w:type="spellStart"/>
      <w:r w:rsidR="0042347A" w:rsidRPr="001833B1">
        <w:rPr>
          <w:rFonts w:ascii="Arial" w:hAnsi="Arial" w:cs="Arial"/>
          <w:color w:val="333333"/>
          <w:shd w:val="clear" w:color="auto" w:fill="FFFFFF"/>
        </w:rPr>
        <w:t>Somatic_</w:t>
      </w:r>
      <w:r w:rsidRPr="001833B1">
        <w:rPr>
          <w:rFonts w:ascii="Arial" w:hAnsi="Arial" w:cs="Arial"/>
          <w:color w:val="333333"/>
          <w:shd w:val="clear" w:color="auto" w:fill="FFFFFF"/>
        </w:rPr>
        <w:t>Anxiety</w:t>
      </w:r>
      <w:proofErr w:type="spellEnd"/>
      <w:r w:rsidRPr="001833B1">
        <w:rPr>
          <w:rFonts w:ascii="Arial" w:hAnsi="Arial" w:cs="Arial"/>
          <w:color w:val="333333"/>
          <w:shd w:val="clear" w:color="auto" w:fill="FFFFFF"/>
        </w:rPr>
        <w:t xml:space="preserve">. </w:t>
      </w:r>
      <w:r w:rsidR="00880E24" w:rsidRPr="001833B1">
        <w:rPr>
          <w:rFonts w:ascii="Arial" w:hAnsi="Arial" w:cs="Arial"/>
          <w:color w:val="333333"/>
          <w:shd w:val="clear" w:color="auto" w:fill="FFFFFF"/>
        </w:rPr>
        <w:t xml:space="preserve">Then under function group, scroll down and click on “Statistical”, then select Mean and click on the </w:t>
      </w:r>
      <w:r w:rsidR="00880E24" w:rsidRPr="001833B1">
        <w:rPr>
          <w:rFonts w:ascii="Arial" w:hAnsi="Arial" w:cs="Arial"/>
          <w:b/>
          <w:noProof/>
          <w:color w:val="333333"/>
          <w:shd w:val="clear" w:color="auto" w:fill="FFFFFF"/>
        </w:rPr>
        <w:t xml:space="preserve">↑ </w:t>
      </w:r>
      <w:r w:rsidR="00880E24" w:rsidRPr="001833B1">
        <w:rPr>
          <w:rFonts w:ascii="Arial" w:hAnsi="Arial" w:cs="Arial"/>
          <w:noProof/>
          <w:color w:val="333333"/>
          <w:shd w:val="clear" w:color="auto" w:fill="FFFFFF"/>
        </w:rPr>
        <w:t xml:space="preserve">you will then see in the box “Numberic Expression” MEAN (?,?). Now you must select the items of </w:t>
      </w:r>
      <w:r w:rsidR="0042347A" w:rsidRPr="001833B1">
        <w:rPr>
          <w:rFonts w:ascii="Arial" w:hAnsi="Arial" w:cs="Arial"/>
          <w:noProof/>
          <w:color w:val="333333"/>
          <w:shd w:val="clear" w:color="auto" w:fill="FFFFFF"/>
        </w:rPr>
        <w:t xml:space="preserve">the Somatic Anxiety scale </w:t>
      </w:r>
      <w:r w:rsidR="00880E24" w:rsidRPr="001833B1">
        <w:rPr>
          <w:rFonts w:ascii="Arial" w:hAnsi="Arial" w:cs="Arial"/>
          <w:noProof/>
          <w:color w:val="333333"/>
          <w:shd w:val="clear" w:color="auto" w:fill="FFFFFF"/>
        </w:rPr>
        <w:t>and replace them one at a time in the parentheses. To do this, click on the item, then the arrow to move them to the numeric expression box. Delete the question marks and click over ever item, separating each by a comma. Your final display should look like the picture below:</w:t>
      </w:r>
    </w:p>
    <w:p w:rsidR="00880E24" w:rsidRDefault="00880E24" w:rsidP="00E3736B">
      <w:pPr>
        <w:spacing w:after="0"/>
        <w:rPr>
          <w:rFonts w:ascii="Arial" w:hAnsi="Arial" w:cs="Arial"/>
          <w:noProof/>
          <w:color w:val="333333"/>
          <w:sz w:val="20"/>
          <w:szCs w:val="20"/>
          <w:shd w:val="clear" w:color="auto" w:fill="FFFFFF"/>
        </w:rPr>
      </w:pPr>
    </w:p>
    <w:p w:rsidR="00880E24" w:rsidRDefault="0042347A" w:rsidP="00E3736B">
      <w:pPr>
        <w:spacing w:after="0"/>
        <w:rPr>
          <w:rFonts w:ascii="Arial" w:hAnsi="Arial" w:cs="Arial"/>
          <w:noProof/>
          <w:color w:val="333333"/>
          <w:sz w:val="20"/>
          <w:szCs w:val="20"/>
          <w:shd w:val="clear" w:color="auto" w:fill="FFFFFF"/>
        </w:rPr>
      </w:pPr>
      <w:r>
        <w:rPr>
          <w:noProof/>
        </w:rPr>
        <w:drawing>
          <wp:inline distT="0" distB="0" distL="0" distR="0" wp14:anchorId="59BB5E26" wp14:editId="00B87C7B">
            <wp:extent cx="5943600" cy="463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631055"/>
                    </a:xfrm>
                    <a:prstGeom prst="rect">
                      <a:avLst/>
                    </a:prstGeom>
                  </pic:spPr>
                </pic:pic>
              </a:graphicData>
            </a:graphic>
          </wp:inline>
        </w:drawing>
      </w:r>
    </w:p>
    <w:p w:rsidR="0042347A" w:rsidRDefault="0042347A" w:rsidP="00E3736B">
      <w:pPr>
        <w:spacing w:after="0"/>
        <w:rPr>
          <w:rFonts w:ascii="Arial" w:hAnsi="Arial" w:cs="Arial"/>
          <w:noProof/>
          <w:color w:val="333333"/>
          <w:sz w:val="20"/>
          <w:szCs w:val="20"/>
          <w:shd w:val="clear" w:color="auto" w:fill="FFFFFF"/>
        </w:rPr>
      </w:pPr>
    </w:p>
    <w:p w:rsidR="00880E24" w:rsidRPr="001833B1" w:rsidRDefault="00880E24" w:rsidP="00E3736B">
      <w:pPr>
        <w:spacing w:after="0"/>
        <w:rPr>
          <w:rFonts w:ascii="Arial" w:hAnsi="Arial" w:cs="Arial"/>
          <w:color w:val="333333"/>
          <w:szCs w:val="20"/>
          <w:shd w:val="clear" w:color="auto" w:fill="FFFFFF"/>
        </w:rPr>
      </w:pPr>
      <w:r w:rsidRPr="001833B1">
        <w:rPr>
          <w:rFonts w:ascii="Arial" w:hAnsi="Arial" w:cs="Arial"/>
          <w:noProof/>
          <w:color w:val="333333"/>
          <w:szCs w:val="20"/>
          <w:shd w:val="clear" w:color="auto" w:fill="FFFFFF"/>
        </w:rPr>
        <w:t>Once all items are entered, then click OK. You will see that the scale score has been calculated by looking at the data set, the variable is now included under “variable view” and you can see the associated values of the scale score under “data view”</w:t>
      </w:r>
      <w:r w:rsidR="00005323" w:rsidRPr="001833B1">
        <w:rPr>
          <w:rFonts w:ascii="Arial" w:hAnsi="Arial" w:cs="Arial"/>
          <w:noProof/>
          <w:color w:val="333333"/>
          <w:szCs w:val="20"/>
          <w:shd w:val="clear" w:color="auto" w:fill="FFFFFF"/>
        </w:rPr>
        <w:t xml:space="preserve">. It’s important to see how scales are scored, in the example above I used a MEAN score calculation, but for some, you may need to use the SUM function to caluclate the scale score.  </w:t>
      </w:r>
    </w:p>
    <w:p w:rsidR="009B7101" w:rsidRPr="001833B1" w:rsidRDefault="009B7101" w:rsidP="00E3736B">
      <w:pPr>
        <w:spacing w:after="0"/>
        <w:rPr>
          <w:rFonts w:ascii="Arial" w:hAnsi="Arial" w:cs="Arial"/>
          <w:b/>
          <w:color w:val="333333"/>
          <w:szCs w:val="20"/>
          <w:shd w:val="clear" w:color="auto" w:fill="FFFFFF"/>
        </w:rPr>
      </w:pPr>
    </w:p>
    <w:p w:rsidR="009B7101" w:rsidRPr="001833B1" w:rsidRDefault="00880E24" w:rsidP="00E3736B">
      <w:pPr>
        <w:spacing w:after="0"/>
        <w:rPr>
          <w:rFonts w:ascii="Arial" w:hAnsi="Arial" w:cs="Arial"/>
          <w:b/>
          <w:color w:val="333333"/>
          <w:szCs w:val="20"/>
          <w:shd w:val="clear" w:color="auto" w:fill="FFFFFF"/>
        </w:rPr>
      </w:pPr>
      <w:r w:rsidRPr="001833B1">
        <w:rPr>
          <w:rFonts w:ascii="Arial" w:hAnsi="Arial" w:cs="Arial"/>
          <w:b/>
          <w:color w:val="333333"/>
          <w:szCs w:val="20"/>
          <w:shd w:val="clear" w:color="auto" w:fill="FFFFFF"/>
        </w:rPr>
        <w:t>Creating Scale Scores with Reverse scored Items.</w:t>
      </w:r>
    </w:p>
    <w:p w:rsidR="00B76872" w:rsidRPr="001833B1" w:rsidRDefault="00880E24" w:rsidP="00E3736B">
      <w:pPr>
        <w:spacing w:after="0"/>
        <w:rPr>
          <w:rFonts w:ascii="Arial" w:hAnsi="Arial" w:cs="Arial"/>
          <w:color w:val="333333"/>
          <w:szCs w:val="20"/>
          <w:shd w:val="clear" w:color="auto" w:fill="FFFFFF"/>
        </w:rPr>
      </w:pPr>
      <w:r w:rsidRPr="001833B1">
        <w:rPr>
          <w:rFonts w:ascii="Arial" w:hAnsi="Arial" w:cs="Arial"/>
          <w:color w:val="333333"/>
          <w:szCs w:val="20"/>
          <w:shd w:val="clear" w:color="auto" w:fill="FFFFFF"/>
        </w:rPr>
        <w:t xml:space="preserve">There will be times where items for scales will need to be reverse scored. An example of this </w:t>
      </w:r>
      <w:r w:rsidR="008B5A71" w:rsidRPr="001833B1">
        <w:rPr>
          <w:rFonts w:ascii="Arial" w:hAnsi="Arial" w:cs="Arial"/>
          <w:color w:val="333333"/>
          <w:szCs w:val="20"/>
          <w:shd w:val="clear" w:color="auto" w:fill="FFFFFF"/>
        </w:rPr>
        <w:t>is item TSK4 from the TSK</w:t>
      </w:r>
      <w:r w:rsidRPr="001833B1">
        <w:rPr>
          <w:rFonts w:ascii="Arial" w:hAnsi="Arial" w:cs="Arial"/>
          <w:color w:val="333333"/>
          <w:szCs w:val="20"/>
          <w:shd w:val="clear" w:color="auto" w:fill="FFFFFF"/>
        </w:rPr>
        <w:t xml:space="preserve"> scale</w:t>
      </w:r>
      <w:r w:rsidR="008B5A71" w:rsidRPr="001833B1">
        <w:rPr>
          <w:rFonts w:ascii="Arial" w:hAnsi="Arial" w:cs="Arial"/>
          <w:color w:val="333333"/>
          <w:szCs w:val="20"/>
          <w:shd w:val="clear" w:color="auto" w:fill="FFFFFF"/>
        </w:rPr>
        <w:t xml:space="preserve"> (in fact, items TSK4, TSK8, TSK12, and TSK16 all need to be </w:t>
      </w:r>
      <w:r w:rsidR="008B5A71" w:rsidRPr="001833B1">
        <w:rPr>
          <w:rFonts w:ascii="Arial" w:hAnsi="Arial" w:cs="Arial"/>
          <w:color w:val="333333"/>
          <w:szCs w:val="20"/>
          <w:shd w:val="clear" w:color="auto" w:fill="FFFFFF"/>
        </w:rPr>
        <w:lastRenderedPageBreak/>
        <w:t>reversed scored).</w:t>
      </w:r>
      <w:r w:rsidRPr="001833B1">
        <w:rPr>
          <w:rFonts w:ascii="Arial" w:hAnsi="Arial" w:cs="Arial"/>
          <w:color w:val="333333"/>
          <w:szCs w:val="20"/>
          <w:shd w:val="clear" w:color="auto" w:fill="FFFFFF"/>
        </w:rPr>
        <w:t xml:space="preserve"> </w:t>
      </w:r>
      <w:r w:rsidR="00005323" w:rsidRPr="001833B1">
        <w:rPr>
          <w:rFonts w:ascii="Arial" w:hAnsi="Arial" w:cs="Arial"/>
          <w:color w:val="333333"/>
          <w:szCs w:val="20"/>
          <w:shd w:val="clear" w:color="auto" w:fill="FFFFFF"/>
        </w:rPr>
        <w:t>Prior to</w:t>
      </w:r>
      <w:r w:rsidR="008B5A71" w:rsidRPr="001833B1">
        <w:rPr>
          <w:rFonts w:ascii="Arial" w:hAnsi="Arial" w:cs="Arial"/>
          <w:color w:val="333333"/>
          <w:szCs w:val="20"/>
          <w:shd w:val="clear" w:color="auto" w:fill="FFFFFF"/>
        </w:rPr>
        <w:t xml:space="preserve"> creating the scale score for TSK</w:t>
      </w:r>
      <w:r w:rsidR="00005323" w:rsidRPr="001833B1">
        <w:rPr>
          <w:rFonts w:ascii="Arial" w:hAnsi="Arial" w:cs="Arial"/>
          <w:color w:val="333333"/>
          <w:szCs w:val="20"/>
          <w:shd w:val="clear" w:color="auto" w:fill="FFFFFF"/>
        </w:rPr>
        <w:t xml:space="preserve">, you will need to reverse score items for that scale. </w:t>
      </w:r>
      <w:r w:rsidR="00F63AD4" w:rsidRPr="001833B1">
        <w:rPr>
          <w:rFonts w:ascii="Arial" w:hAnsi="Arial" w:cs="Arial"/>
          <w:color w:val="333333"/>
          <w:szCs w:val="20"/>
          <w:shd w:val="clear" w:color="auto" w:fill="FFFFFF"/>
        </w:rPr>
        <w:t xml:space="preserve">When creating the recoded variable, I advocate for creating a different variable to do so. This allows you to maintain the original data of the item as well as the recoded version of that item. To do this, click on “Transform” </w:t>
      </w:r>
      <w:r w:rsidR="00F63AD4" w:rsidRPr="001833B1">
        <w:rPr>
          <w:rFonts w:ascii="Arial" w:hAnsi="Arial" w:cs="Arial"/>
          <w:color w:val="333333"/>
          <w:szCs w:val="20"/>
          <w:shd w:val="clear" w:color="auto" w:fill="FFFFFF"/>
        </w:rPr>
        <w:sym w:font="Wingdings" w:char="F0E0"/>
      </w:r>
      <w:r w:rsidR="00F63AD4" w:rsidRPr="001833B1">
        <w:rPr>
          <w:rFonts w:ascii="Arial" w:hAnsi="Arial" w:cs="Arial"/>
          <w:color w:val="333333"/>
          <w:szCs w:val="20"/>
          <w:shd w:val="clear" w:color="auto" w:fill="FFFFFF"/>
        </w:rPr>
        <w:t xml:space="preserve"> “Recode into Different Variables”. You would then click on the item that n</w:t>
      </w:r>
      <w:r w:rsidR="008B5A71" w:rsidRPr="001833B1">
        <w:rPr>
          <w:rFonts w:ascii="Arial" w:hAnsi="Arial" w:cs="Arial"/>
          <w:color w:val="333333"/>
          <w:szCs w:val="20"/>
          <w:shd w:val="clear" w:color="auto" w:fill="FFFFFF"/>
        </w:rPr>
        <w:t>eeds to be recoded. Click on “TSK4</w:t>
      </w:r>
      <w:r w:rsidR="00F63AD4" w:rsidRPr="001833B1">
        <w:rPr>
          <w:rFonts w:ascii="Arial" w:hAnsi="Arial" w:cs="Arial"/>
          <w:color w:val="333333"/>
          <w:szCs w:val="20"/>
          <w:shd w:val="clear" w:color="auto" w:fill="FFFFFF"/>
        </w:rPr>
        <w:t xml:space="preserve">” and then the arrow to move it to the Input Variable </w:t>
      </w:r>
      <w:r w:rsidR="00F63AD4" w:rsidRPr="001833B1">
        <w:rPr>
          <w:rFonts w:ascii="Arial" w:hAnsi="Arial" w:cs="Arial"/>
          <w:color w:val="333333"/>
          <w:szCs w:val="20"/>
          <w:shd w:val="clear" w:color="auto" w:fill="FFFFFF"/>
        </w:rPr>
        <w:sym w:font="Wingdings" w:char="F0E0"/>
      </w:r>
      <w:r w:rsidR="00F63AD4" w:rsidRPr="001833B1">
        <w:rPr>
          <w:rFonts w:ascii="Arial" w:hAnsi="Arial" w:cs="Arial"/>
          <w:color w:val="333333"/>
          <w:szCs w:val="20"/>
          <w:shd w:val="clear" w:color="auto" w:fill="FFFFFF"/>
        </w:rPr>
        <w:t xml:space="preserve"> Output variable box. </w:t>
      </w:r>
      <w:r w:rsidR="00067ECF" w:rsidRPr="001833B1">
        <w:rPr>
          <w:rFonts w:ascii="Arial" w:hAnsi="Arial" w:cs="Arial"/>
          <w:color w:val="333333"/>
          <w:szCs w:val="20"/>
          <w:shd w:val="clear" w:color="auto" w:fill="FFFFFF"/>
        </w:rPr>
        <w:t xml:space="preserve">You are then prompted to give the output variable a name and label. For this, only a name is needed. I like to use the same variable name with the addition of a small r to denote that it is the recoded variable. </w:t>
      </w:r>
      <w:proofErr w:type="gramStart"/>
      <w:r w:rsidR="00067ECF" w:rsidRPr="001833B1">
        <w:rPr>
          <w:rFonts w:ascii="Arial" w:hAnsi="Arial" w:cs="Arial"/>
          <w:color w:val="333333"/>
          <w:szCs w:val="20"/>
          <w:shd w:val="clear" w:color="auto" w:fill="FFFFFF"/>
        </w:rPr>
        <w:t>So</w:t>
      </w:r>
      <w:proofErr w:type="gramEnd"/>
      <w:r w:rsidR="00067ECF" w:rsidRPr="001833B1">
        <w:rPr>
          <w:rFonts w:ascii="Arial" w:hAnsi="Arial" w:cs="Arial"/>
          <w:color w:val="333333"/>
          <w:szCs w:val="20"/>
          <w:shd w:val="clear" w:color="auto" w:fill="FFFFFF"/>
        </w:rPr>
        <w:t xml:space="preserve"> if the item</w:t>
      </w:r>
      <w:r w:rsidR="008B5A71" w:rsidRPr="001833B1">
        <w:rPr>
          <w:rFonts w:ascii="Arial" w:hAnsi="Arial" w:cs="Arial"/>
          <w:color w:val="333333"/>
          <w:szCs w:val="20"/>
          <w:shd w:val="clear" w:color="auto" w:fill="FFFFFF"/>
        </w:rPr>
        <w:t xml:space="preserve"> was original “TSK4” it is now named “TSK4_</w:t>
      </w:r>
      <w:r w:rsidR="00067ECF" w:rsidRPr="001833B1">
        <w:rPr>
          <w:rFonts w:ascii="Arial" w:hAnsi="Arial" w:cs="Arial"/>
          <w:color w:val="333333"/>
          <w:szCs w:val="20"/>
          <w:shd w:val="clear" w:color="auto" w:fill="FFFFFF"/>
        </w:rPr>
        <w:t>r”</w:t>
      </w:r>
      <w:r w:rsidR="00B76872" w:rsidRPr="001833B1">
        <w:rPr>
          <w:rFonts w:ascii="Arial" w:hAnsi="Arial" w:cs="Arial"/>
          <w:color w:val="333333"/>
          <w:szCs w:val="20"/>
          <w:shd w:val="clear" w:color="auto" w:fill="FFFFFF"/>
        </w:rPr>
        <w:t xml:space="preserve">. Then click “change”. </w:t>
      </w:r>
      <w:proofErr w:type="gramStart"/>
      <w:r w:rsidR="00B76872" w:rsidRPr="001833B1">
        <w:rPr>
          <w:rFonts w:ascii="Arial" w:hAnsi="Arial" w:cs="Arial"/>
          <w:color w:val="333333"/>
          <w:szCs w:val="20"/>
          <w:shd w:val="clear" w:color="auto" w:fill="FFFFFF"/>
        </w:rPr>
        <w:t>Next</w:t>
      </w:r>
      <w:proofErr w:type="gramEnd"/>
      <w:r w:rsidR="00B76872" w:rsidRPr="001833B1">
        <w:rPr>
          <w:rFonts w:ascii="Arial" w:hAnsi="Arial" w:cs="Arial"/>
          <w:color w:val="333333"/>
          <w:szCs w:val="20"/>
          <w:shd w:val="clear" w:color="auto" w:fill="FFFFFF"/>
        </w:rPr>
        <w:t xml:space="preserve"> you will click on “Old and New Variables”. There are several ways you can recoded variables, but </w:t>
      </w:r>
      <w:proofErr w:type="gramStart"/>
      <w:r w:rsidR="00B76872" w:rsidRPr="001833B1">
        <w:rPr>
          <w:rFonts w:ascii="Arial" w:hAnsi="Arial" w:cs="Arial"/>
          <w:color w:val="333333"/>
          <w:szCs w:val="20"/>
          <w:shd w:val="clear" w:color="auto" w:fill="FFFFFF"/>
        </w:rPr>
        <w:t>for the purpose of</w:t>
      </w:r>
      <w:proofErr w:type="gramEnd"/>
      <w:r w:rsidR="00B76872" w:rsidRPr="001833B1">
        <w:rPr>
          <w:rFonts w:ascii="Arial" w:hAnsi="Arial" w:cs="Arial"/>
          <w:color w:val="333333"/>
          <w:szCs w:val="20"/>
          <w:shd w:val="clear" w:color="auto" w:fill="FFFFFF"/>
        </w:rPr>
        <w:t xml:space="preserve"> using this function to recode reversed scored scale items we will keep it simple. Notice the box for old</w:t>
      </w:r>
      <w:r w:rsidR="008B5A71" w:rsidRPr="001833B1">
        <w:rPr>
          <w:rFonts w:ascii="Arial" w:hAnsi="Arial" w:cs="Arial"/>
          <w:color w:val="333333"/>
          <w:szCs w:val="20"/>
          <w:shd w:val="clear" w:color="auto" w:fill="FFFFFF"/>
        </w:rPr>
        <w:t xml:space="preserve"> value and new value. For the TSK</w:t>
      </w:r>
      <w:r w:rsidR="00B76872" w:rsidRPr="001833B1">
        <w:rPr>
          <w:rFonts w:ascii="Arial" w:hAnsi="Arial" w:cs="Arial"/>
          <w:color w:val="333333"/>
          <w:szCs w:val="20"/>
          <w:shd w:val="clear" w:color="auto" w:fill="FFFFFF"/>
        </w:rPr>
        <w:t xml:space="preserve"> scale, this is a </w:t>
      </w:r>
      <w:proofErr w:type="gramStart"/>
      <w:r w:rsidR="00B76872" w:rsidRPr="001833B1">
        <w:rPr>
          <w:rFonts w:ascii="Arial" w:hAnsi="Arial" w:cs="Arial"/>
          <w:color w:val="333333"/>
          <w:szCs w:val="20"/>
          <w:shd w:val="clear" w:color="auto" w:fill="FFFFFF"/>
        </w:rPr>
        <w:t>5 point</w:t>
      </w:r>
      <w:proofErr w:type="gramEnd"/>
      <w:r w:rsidR="00B76872" w:rsidRPr="001833B1">
        <w:rPr>
          <w:rFonts w:ascii="Arial" w:hAnsi="Arial" w:cs="Arial"/>
          <w:color w:val="333333"/>
          <w:szCs w:val="20"/>
          <w:shd w:val="clear" w:color="auto" w:fill="FFFFFF"/>
        </w:rPr>
        <w:t xml:space="preserve"> </w:t>
      </w:r>
      <w:proofErr w:type="spellStart"/>
      <w:r w:rsidR="00B76872" w:rsidRPr="001833B1">
        <w:rPr>
          <w:rFonts w:ascii="Arial" w:hAnsi="Arial" w:cs="Arial"/>
          <w:color w:val="333333"/>
          <w:szCs w:val="20"/>
          <w:shd w:val="clear" w:color="auto" w:fill="FFFFFF"/>
        </w:rPr>
        <w:t>likert</w:t>
      </w:r>
      <w:proofErr w:type="spellEnd"/>
      <w:r w:rsidR="00B76872" w:rsidRPr="001833B1">
        <w:rPr>
          <w:rFonts w:ascii="Arial" w:hAnsi="Arial" w:cs="Arial"/>
          <w:color w:val="333333"/>
          <w:szCs w:val="20"/>
          <w:shd w:val="clear" w:color="auto" w:fill="FFFFFF"/>
        </w:rPr>
        <w:t xml:space="preserve">-type scale so you would want to follow the steps below to change the old value to the new value. Put 1 in Old Value and 5 in New Value, then click ADD. You will do this for all the 5 points of the </w:t>
      </w:r>
      <w:proofErr w:type="spellStart"/>
      <w:r w:rsidR="00B76872" w:rsidRPr="001833B1">
        <w:rPr>
          <w:rFonts w:ascii="Arial" w:hAnsi="Arial" w:cs="Arial"/>
          <w:color w:val="333333"/>
          <w:szCs w:val="20"/>
          <w:shd w:val="clear" w:color="auto" w:fill="FFFFFF"/>
        </w:rPr>
        <w:t>likert</w:t>
      </w:r>
      <w:proofErr w:type="spellEnd"/>
      <w:r w:rsidR="00B76872" w:rsidRPr="001833B1">
        <w:rPr>
          <w:rFonts w:ascii="Arial" w:hAnsi="Arial" w:cs="Arial"/>
          <w:color w:val="333333"/>
          <w:szCs w:val="20"/>
          <w:shd w:val="clear" w:color="auto" w:fill="FFFFFF"/>
        </w:rPr>
        <w:t>-type scale. Remember to click “ADD” after each value. Once complete it should look like the box below:</w:t>
      </w:r>
    </w:p>
    <w:p w:rsidR="00B76872" w:rsidRDefault="00B76872" w:rsidP="00E3736B">
      <w:pPr>
        <w:spacing w:after="0"/>
        <w:rPr>
          <w:rFonts w:ascii="Arial" w:hAnsi="Arial" w:cs="Arial"/>
          <w:color w:val="333333"/>
          <w:sz w:val="20"/>
          <w:szCs w:val="20"/>
          <w:shd w:val="clear" w:color="auto" w:fill="FFFFFF"/>
        </w:rPr>
      </w:pPr>
    </w:p>
    <w:p w:rsidR="00B76872" w:rsidRDefault="008B5A71" w:rsidP="00E3736B">
      <w:pPr>
        <w:spacing w:after="0"/>
        <w:rPr>
          <w:rFonts w:ascii="Arial" w:hAnsi="Arial" w:cs="Arial"/>
          <w:color w:val="333333"/>
          <w:sz w:val="20"/>
          <w:szCs w:val="20"/>
          <w:shd w:val="clear" w:color="auto" w:fill="FFFFFF"/>
        </w:rPr>
      </w:pPr>
      <w:r>
        <w:rPr>
          <w:noProof/>
        </w:rPr>
        <w:drawing>
          <wp:inline distT="0" distB="0" distL="0" distR="0" wp14:anchorId="73FA4495" wp14:editId="1A835C6D">
            <wp:extent cx="5943600" cy="3463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63290"/>
                    </a:xfrm>
                    <a:prstGeom prst="rect">
                      <a:avLst/>
                    </a:prstGeom>
                  </pic:spPr>
                </pic:pic>
              </a:graphicData>
            </a:graphic>
          </wp:inline>
        </w:drawing>
      </w:r>
    </w:p>
    <w:p w:rsidR="008B5A71" w:rsidRDefault="008B5A71" w:rsidP="00E3736B">
      <w:pPr>
        <w:spacing w:after="0"/>
        <w:rPr>
          <w:rFonts w:ascii="Arial" w:hAnsi="Arial" w:cs="Arial"/>
          <w:color w:val="333333"/>
          <w:sz w:val="20"/>
          <w:szCs w:val="20"/>
          <w:shd w:val="clear" w:color="auto" w:fill="FFFFFF"/>
        </w:rPr>
      </w:pPr>
    </w:p>
    <w:p w:rsidR="008B5A71" w:rsidRDefault="008B5A71" w:rsidP="00E3736B">
      <w:pPr>
        <w:spacing w:after="0"/>
        <w:rPr>
          <w:rFonts w:ascii="Arial" w:hAnsi="Arial" w:cs="Arial"/>
          <w:color w:val="333333"/>
          <w:sz w:val="20"/>
          <w:szCs w:val="20"/>
          <w:shd w:val="clear" w:color="auto" w:fill="FFFFFF"/>
        </w:rPr>
      </w:pPr>
    </w:p>
    <w:p w:rsidR="00B76872" w:rsidRPr="001833B1" w:rsidRDefault="00B76872" w:rsidP="00E3736B">
      <w:pPr>
        <w:spacing w:after="0"/>
        <w:rPr>
          <w:rFonts w:ascii="Arial" w:hAnsi="Arial" w:cs="Arial"/>
          <w:color w:val="333333"/>
          <w:szCs w:val="20"/>
          <w:shd w:val="clear" w:color="auto" w:fill="FFFFFF"/>
        </w:rPr>
      </w:pPr>
      <w:r w:rsidRPr="001833B1">
        <w:rPr>
          <w:rFonts w:ascii="Arial" w:hAnsi="Arial" w:cs="Arial"/>
          <w:color w:val="333333"/>
          <w:szCs w:val="20"/>
          <w:shd w:val="clear" w:color="auto" w:fill="FFFFFF"/>
        </w:rPr>
        <w:t xml:space="preserve">Then click “continue” </w:t>
      </w:r>
      <w:r w:rsidRPr="001833B1">
        <w:rPr>
          <w:rFonts w:ascii="Arial" w:hAnsi="Arial" w:cs="Arial"/>
          <w:color w:val="333333"/>
          <w:szCs w:val="20"/>
          <w:shd w:val="clear" w:color="auto" w:fill="FFFFFF"/>
        </w:rPr>
        <w:sym w:font="Wingdings" w:char="F0E0"/>
      </w:r>
      <w:r w:rsidRPr="001833B1">
        <w:rPr>
          <w:rFonts w:ascii="Arial" w:hAnsi="Arial" w:cs="Arial"/>
          <w:color w:val="333333"/>
          <w:szCs w:val="20"/>
          <w:shd w:val="clear" w:color="auto" w:fill="FFFFFF"/>
        </w:rPr>
        <w:t xml:space="preserve"> “ok”. </w:t>
      </w:r>
    </w:p>
    <w:p w:rsidR="00B76872" w:rsidRPr="001833B1" w:rsidRDefault="00B76872" w:rsidP="00E3736B">
      <w:pPr>
        <w:spacing w:after="0"/>
        <w:rPr>
          <w:rFonts w:ascii="Arial" w:hAnsi="Arial" w:cs="Arial"/>
          <w:color w:val="333333"/>
          <w:szCs w:val="20"/>
          <w:shd w:val="clear" w:color="auto" w:fill="FFFFFF"/>
        </w:rPr>
      </w:pPr>
      <w:r w:rsidRPr="001833B1">
        <w:rPr>
          <w:rFonts w:ascii="Arial" w:hAnsi="Arial" w:cs="Arial"/>
          <w:color w:val="333333"/>
          <w:szCs w:val="20"/>
          <w:shd w:val="clear" w:color="auto" w:fill="FFFFFF"/>
        </w:rPr>
        <w:t>If there are multiple items that need to be reversed score in the same scale, you can recode all items at the same time. Just make sure you give each variable a name (by denoting a little r after the original name).</w:t>
      </w:r>
    </w:p>
    <w:p w:rsidR="00091583" w:rsidRPr="001833B1" w:rsidRDefault="00091583" w:rsidP="00E3736B">
      <w:pPr>
        <w:spacing w:after="0"/>
        <w:rPr>
          <w:rFonts w:ascii="Arial" w:hAnsi="Arial" w:cs="Arial"/>
          <w:color w:val="333333"/>
          <w:szCs w:val="20"/>
          <w:shd w:val="clear" w:color="auto" w:fill="FFFFFF"/>
        </w:rPr>
      </w:pPr>
    </w:p>
    <w:p w:rsidR="00091583" w:rsidRPr="001833B1" w:rsidRDefault="00091583" w:rsidP="00E3736B">
      <w:pPr>
        <w:spacing w:after="0"/>
        <w:rPr>
          <w:rFonts w:ascii="Arial" w:hAnsi="Arial" w:cs="Arial"/>
          <w:color w:val="333333"/>
          <w:szCs w:val="20"/>
          <w:shd w:val="clear" w:color="auto" w:fill="FFFFFF"/>
        </w:rPr>
      </w:pPr>
      <w:r w:rsidRPr="001833B1">
        <w:rPr>
          <w:rFonts w:ascii="Arial" w:hAnsi="Arial" w:cs="Arial"/>
          <w:color w:val="333333"/>
          <w:szCs w:val="20"/>
          <w:shd w:val="clear" w:color="auto" w:fill="FFFFFF"/>
        </w:rPr>
        <w:t>You will see the new recoded variables at the end of the variable list under “variable view” as well as associated data in the “data view”.</w:t>
      </w:r>
    </w:p>
    <w:p w:rsidR="00091583" w:rsidRPr="001833B1" w:rsidRDefault="00091583" w:rsidP="00E3736B">
      <w:pPr>
        <w:spacing w:after="0"/>
        <w:rPr>
          <w:rFonts w:ascii="Arial" w:hAnsi="Arial" w:cs="Arial"/>
          <w:color w:val="333333"/>
          <w:szCs w:val="20"/>
          <w:shd w:val="clear" w:color="auto" w:fill="FFFFFF"/>
        </w:rPr>
      </w:pPr>
    </w:p>
    <w:p w:rsidR="00091583" w:rsidRPr="001833B1" w:rsidRDefault="00091583" w:rsidP="00E3736B">
      <w:pPr>
        <w:spacing w:after="0"/>
        <w:rPr>
          <w:rFonts w:ascii="Arial" w:hAnsi="Arial" w:cs="Arial"/>
          <w:color w:val="333333"/>
          <w:szCs w:val="20"/>
          <w:shd w:val="clear" w:color="auto" w:fill="FFFFFF"/>
        </w:rPr>
      </w:pPr>
      <w:r w:rsidRPr="001833B1">
        <w:rPr>
          <w:rFonts w:ascii="Arial" w:hAnsi="Arial" w:cs="Arial"/>
          <w:color w:val="333333"/>
          <w:szCs w:val="20"/>
          <w:shd w:val="clear" w:color="auto" w:fill="FFFFFF"/>
        </w:rPr>
        <w:lastRenderedPageBreak/>
        <w:t>Then you can create the scale score for the associated scale following the steps as above. Remember when noting which items should be calculated in the scale score that you use the reversed coded items if required.</w:t>
      </w:r>
    </w:p>
    <w:p w:rsidR="00091583" w:rsidRPr="001833B1" w:rsidRDefault="00091583" w:rsidP="00E3736B">
      <w:pPr>
        <w:spacing w:after="0"/>
        <w:rPr>
          <w:rFonts w:ascii="Arial" w:hAnsi="Arial" w:cs="Arial"/>
          <w:color w:val="333333"/>
          <w:szCs w:val="20"/>
          <w:shd w:val="clear" w:color="auto" w:fill="FFFFFF"/>
        </w:rPr>
      </w:pPr>
    </w:p>
    <w:p w:rsidR="00091583" w:rsidRPr="001833B1" w:rsidRDefault="00091583" w:rsidP="00E3736B">
      <w:pPr>
        <w:spacing w:after="0"/>
        <w:rPr>
          <w:rFonts w:ascii="Arial" w:hAnsi="Arial" w:cs="Arial"/>
          <w:color w:val="333333"/>
          <w:szCs w:val="20"/>
          <w:shd w:val="clear" w:color="auto" w:fill="FFFFFF"/>
        </w:rPr>
      </w:pPr>
      <w:r w:rsidRPr="001833B1">
        <w:rPr>
          <w:rFonts w:ascii="Arial" w:hAnsi="Arial" w:cs="Arial"/>
          <w:b/>
          <w:color w:val="333333"/>
          <w:szCs w:val="20"/>
          <w:shd w:val="clear" w:color="auto" w:fill="FFFFFF"/>
        </w:rPr>
        <w:t>Exercise 1</w:t>
      </w:r>
      <w:r w:rsidRPr="001833B1">
        <w:rPr>
          <w:rFonts w:ascii="Arial" w:hAnsi="Arial" w:cs="Arial"/>
          <w:color w:val="333333"/>
          <w:szCs w:val="20"/>
          <w:shd w:val="clear" w:color="auto" w:fill="FFFFFF"/>
        </w:rPr>
        <w:t>. Practice creating a scale score for “</w:t>
      </w:r>
      <w:r w:rsidR="008B5A71" w:rsidRPr="001833B1">
        <w:rPr>
          <w:rFonts w:ascii="Arial" w:hAnsi="Arial" w:cs="Arial"/>
          <w:color w:val="333333"/>
          <w:szCs w:val="20"/>
          <w:shd w:val="clear" w:color="auto" w:fill="FFFFFF"/>
        </w:rPr>
        <w:t>TSK</w:t>
      </w:r>
      <w:r w:rsidRPr="001833B1">
        <w:rPr>
          <w:rFonts w:ascii="Arial" w:hAnsi="Arial" w:cs="Arial"/>
          <w:color w:val="333333"/>
          <w:szCs w:val="20"/>
          <w:shd w:val="clear" w:color="auto" w:fill="FFFFFF"/>
        </w:rPr>
        <w:t xml:space="preserve">”. Remember for this scale, the items are </w:t>
      </w:r>
      <w:r w:rsidR="008B5A71" w:rsidRPr="001833B1">
        <w:rPr>
          <w:rFonts w:ascii="Arial" w:hAnsi="Arial" w:cs="Arial"/>
          <w:color w:val="333333"/>
          <w:szCs w:val="20"/>
          <w:shd w:val="clear" w:color="auto" w:fill="FFFFFF"/>
        </w:rPr>
        <w:t>TSK1-TSK17</w:t>
      </w:r>
      <w:r w:rsidRPr="001833B1">
        <w:rPr>
          <w:rFonts w:ascii="Arial" w:hAnsi="Arial" w:cs="Arial"/>
          <w:color w:val="333333"/>
          <w:szCs w:val="20"/>
          <w:shd w:val="clear" w:color="auto" w:fill="FFFFFF"/>
        </w:rPr>
        <w:t xml:space="preserve">. Items </w:t>
      </w:r>
      <w:r w:rsidR="008B5A71" w:rsidRPr="001833B1">
        <w:rPr>
          <w:rFonts w:ascii="Arial" w:hAnsi="Arial" w:cs="Arial"/>
          <w:color w:val="333333"/>
          <w:szCs w:val="20"/>
          <w:shd w:val="clear" w:color="auto" w:fill="FFFFFF"/>
        </w:rPr>
        <w:t>4</w:t>
      </w:r>
      <w:proofErr w:type="gramStart"/>
      <w:r w:rsidR="008B5A71" w:rsidRPr="001833B1">
        <w:rPr>
          <w:rFonts w:ascii="Arial" w:hAnsi="Arial" w:cs="Arial"/>
          <w:color w:val="333333"/>
          <w:szCs w:val="20"/>
          <w:shd w:val="clear" w:color="auto" w:fill="FFFFFF"/>
        </w:rPr>
        <w:t>,8,12,and</w:t>
      </w:r>
      <w:proofErr w:type="gramEnd"/>
      <w:r w:rsidR="008B5A71" w:rsidRPr="001833B1">
        <w:rPr>
          <w:rFonts w:ascii="Arial" w:hAnsi="Arial" w:cs="Arial"/>
          <w:color w:val="333333"/>
          <w:szCs w:val="20"/>
          <w:shd w:val="clear" w:color="auto" w:fill="FFFFFF"/>
        </w:rPr>
        <w:t xml:space="preserve"> 16</w:t>
      </w:r>
      <w:r w:rsidRPr="001833B1">
        <w:rPr>
          <w:rFonts w:ascii="Arial" w:hAnsi="Arial" w:cs="Arial"/>
          <w:color w:val="333333"/>
          <w:szCs w:val="20"/>
          <w:shd w:val="clear" w:color="auto" w:fill="FFFFFF"/>
        </w:rPr>
        <w:t xml:space="preserve"> are reverse </w:t>
      </w:r>
      <w:r w:rsidR="008B5A71" w:rsidRPr="001833B1">
        <w:rPr>
          <w:rFonts w:ascii="Arial" w:hAnsi="Arial" w:cs="Arial"/>
          <w:color w:val="333333"/>
          <w:szCs w:val="20"/>
          <w:shd w:val="clear" w:color="auto" w:fill="FFFFFF"/>
        </w:rPr>
        <w:t>scored, so you will need to first recode those items</w:t>
      </w:r>
      <w:r w:rsidRPr="001833B1">
        <w:rPr>
          <w:rFonts w:ascii="Arial" w:hAnsi="Arial" w:cs="Arial"/>
          <w:color w:val="333333"/>
          <w:szCs w:val="20"/>
          <w:shd w:val="clear" w:color="auto" w:fill="FFFFFF"/>
        </w:rPr>
        <w:t xml:space="preserve">. </w:t>
      </w:r>
    </w:p>
    <w:p w:rsidR="009B7101" w:rsidRPr="001833B1" w:rsidRDefault="009B7101" w:rsidP="00E3736B">
      <w:pPr>
        <w:spacing w:after="0"/>
        <w:rPr>
          <w:rFonts w:ascii="Arial" w:hAnsi="Arial" w:cs="Arial"/>
          <w:b/>
          <w:color w:val="333333"/>
          <w:szCs w:val="20"/>
          <w:shd w:val="clear" w:color="auto" w:fill="FFFFFF"/>
        </w:rPr>
      </w:pPr>
    </w:p>
    <w:p w:rsidR="00091583" w:rsidRPr="001833B1" w:rsidRDefault="00091583" w:rsidP="00E3736B">
      <w:pPr>
        <w:spacing w:after="0"/>
        <w:rPr>
          <w:rFonts w:ascii="Arial" w:hAnsi="Arial" w:cs="Arial"/>
          <w:b/>
          <w:color w:val="333333"/>
          <w:szCs w:val="20"/>
          <w:shd w:val="clear" w:color="auto" w:fill="FFFFFF"/>
        </w:rPr>
      </w:pPr>
      <w:r w:rsidRPr="001833B1">
        <w:rPr>
          <w:rFonts w:ascii="Arial" w:hAnsi="Arial" w:cs="Arial"/>
          <w:b/>
          <w:color w:val="333333"/>
          <w:szCs w:val="20"/>
          <w:shd w:val="clear" w:color="auto" w:fill="FFFFFF"/>
        </w:rPr>
        <w:t>Calculating Reliability for Scales.</w:t>
      </w:r>
    </w:p>
    <w:p w:rsidR="00664D70" w:rsidRPr="001833B1" w:rsidRDefault="00664D70" w:rsidP="00E3736B">
      <w:pPr>
        <w:spacing w:after="0"/>
        <w:rPr>
          <w:rFonts w:ascii="Arial" w:hAnsi="Arial" w:cs="Arial"/>
          <w:color w:val="333333"/>
          <w:szCs w:val="20"/>
          <w:shd w:val="clear" w:color="auto" w:fill="FFFFFF"/>
        </w:rPr>
      </w:pPr>
      <w:r w:rsidRPr="001833B1">
        <w:rPr>
          <w:rFonts w:ascii="Arial" w:hAnsi="Arial" w:cs="Arial"/>
          <w:color w:val="333333"/>
          <w:szCs w:val="20"/>
          <w:shd w:val="clear" w:color="auto" w:fill="FFFFFF"/>
        </w:rPr>
        <w:t xml:space="preserve">Beyond creating the scale scores in your dataset, another step is to check the reliability of those scales. This allows us to check the internal consistency of how well those scales are measuring the variables we believe it is measuring. To check reliability, click on “Analyze” </w:t>
      </w:r>
      <w:r w:rsidRPr="001833B1">
        <w:rPr>
          <w:rFonts w:ascii="Arial" w:hAnsi="Arial" w:cs="Arial"/>
          <w:color w:val="333333"/>
          <w:szCs w:val="20"/>
          <w:shd w:val="clear" w:color="auto" w:fill="FFFFFF"/>
        </w:rPr>
        <w:sym w:font="Wingdings" w:char="F0E0"/>
      </w:r>
      <w:r w:rsidRPr="001833B1">
        <w:rPr>
          <w:rFonts w:ascii="Arial" w:hAnsi="Arial" w:cs="Arial"/>
          <w:color w:val="333333"/>
          <w:szCs w:val="20"/>
          <w:shd w:val="clear" w:color="auto" w:fill="FFFFFF"/>
        </w:rPr>
        <w:t xml:space="preserve"> “Scale” </w:t>
      </w:r>
      <w:r w:rsidRPr="001833B1">
        <w:rPr>
          <w:rFonts w:ascii="Arial" w:hAnsi="Arial" w:cs="Arial"/>
          <w:color w:val="333333"/>
          <w:szCs w:val="20"/>
          <w:shd w:val="clear" w:color="auto" w:fill="FFFFFF"/>
        </w:rPr>
        <w:sym w:font="Wingdings" w:char="F0E0"/>
      </w:r>
      <w:r w:rsidRPr="001833B1">
        <w:rPr>
          <w:rFonts w:ascii="Arial" w:hAnsi="Arial" w:cs="Arial"/>
          <w:color w:val="333333"/>
          <w:szCs w:val="20"/>
          <w:shd w:val="clear" w:color="auto" w:fill="FFFFFF"/>
        </w:rPr>
        <w:t xml:space="preserve"> “Reliability Analysis”. The default is Cronbach’s Alpha, for other reliability assessment types please review</w:t>
      </w:r>
      <w:r w:rsidR="007D3579" w:rsidRPr="001833B1">
        <w:rPr>
          <w:rFonts w:ascii="Arial" w:hAnsi="Arial" w:cs="Arial"/>
          <w:color w:val="333333"/>
          <w:szCs w:val="20"/>
          <w:shd w:val="clear" w:color="auto" w:fill="FFFFFF"/>
        </w:rPr>
        <w:t xml:space="preserve"> </w:t>
      </w:r>
      <w:r w:rsidR="007D3579" w:rsidRPr="001833B1">
        <w:rPr>
          <w:rFonts w:ascii="Arial" w:hAnsi="Arial" w:cs="Arial"/>
          <w:i/>
          <w:color w:val="333333"/>
          <w:szCs w:val="20"/>
          <w:shd w:val="clear" w:color="auto" w:fill="FFFFFF"/>
        </w:rPr>
        <w:t>Research Methods for the Behavioral Sciences</w:t>
      </w:r>
      <w:r w:rsidR="007D3579" w:rsidRPr="001833B1">
        <w:rPr>
          <w:rFonts w:ascii="Arial" w:hAnsi="Arial" w:cs="Arial"/>
          <w:color w:val="333333"/>
          <w:szCs w:val="20"/>
          <w:shd w:val="clear" w:color="auto" w:fill="FFFFFF"/>
        </w:rPr>
        <w:t xml:space="preserve"> 2</w:t>
      </w:r>
      <w:r w:rsidR="007D3579" w:rsidRPr="001833B1">
        <w:rPr>
          <w:rFonts w:ascii="Arial" w:hAnsi="Arial" w:cs="Arial"/>
          <w:color w:val="333333"/>
          <w:szCs w:val="20"/>
          <w:shd w:val="clear" w:color="auto" w:fill="FFFFFF"/>
          <w:vertAlign w:val="superscript"/>
        </w:rPr>
        <w:t>nd</w:t>
      </w:r>
      <w:r w:rsidR="007D3579" w:rsidRPr="001833B1">
        <w:rPr>
          <w:rFonts w:ascii="Arial" w:hAnsi="Arial" w:cs="Arial"/>
          <w:color w:val="333333"/>
          <w:szCs w:val="20"/>
          <w:shd w:val="clear" w:color="auto" w:fill="FFFFFF"/>
        </w:rPr>
        <w:t xml:space="preserve"> Edition by Gregory J </w:t>
      </w:r>
      <w:proofErr w:type="spellStart"/>
      <w:r w:rsidR="007D3579" w:rsidRPr="001833B1">
        <w:rPr>
          <w:rFonts w:ascii="Arial" w:hAnsi="Arial" w:cs="Arial"/>
          <w:color w:val="333333"/>
          <w:szCs w:val="20"/>
          <w:shd w:val="clear" w:color="auto" w:fill="FFFFFF"/>
        </w:rPr>
        <w:t>Privitera</w:t>
      </w:r>
      <w:proofErr w:type="spellEnd"/>
      <w:r w:rsidRPr="001833B1">
        <w:rPr>
          <w:rFonts w:ascii="Arial" w:hAnsi="Arial" w:cs="Arial"/>
          <w:color w:val="333333"/>
          <w:szCs w:val="20"/>
          <w:shd w:val="clear" w:color="auto" w:fill="FFFFFF"/>
        </w:rPr>
        <w:t xml:space="preserve">. </w:t>
      </w:r>
      <w:proofErr w:type="gramStart"/>
      <w:r w:rsidRPr="001833B1">
        <w:rPr>
          <w:rFonts w:ascii="Arial" w:hAnsi="Arial" w:cs="Arial"/>
          <w:color w:val="333333"/>
          <w:szCs w:val="20"/>
          <w:shd w:val="clear" w:color="auto" w:fill="FFFFFF"/>
        </w:rPr>
        <w:t>Let’s</w:t>
      </w:r>
      <w:proofErr w:type="gramEnd"/>
      <w:r w:rsidRPr="001833B1">
        <w:rPr>
          <w:rFonts w:ascii="Arial" w:hAnsi="Arial" w:cs="Arial"/>
          <w:color w:val="333333"/>
          <w:szCs w:val="20"/>
          <w:shd w:val="clear" w:color="auto" w:fill="FFFFFF"/>
        </w:rPr>
        <w:t xml:space="preserve"> do “Somatic Anxiety” as an example. First all items associated with Somatic Anxiety should be moved to the box labelled “Items”. In the box “Scale </w:t>
      </w:r>
      <w:proofErr w:type="gramStart"/>
      <w:r w:rsidRPr="001833B1">
        <w:rPr>
          <w:rFonts w:ascii="Arial" w:hAnsi="Arial" w:cs="Arial"/>
          <w:color w:val="333333"/>
          <w:szCs w:val="20"/>
          <w:shd w:val="clear" w:color="auto" w:fill="FFFFFF"/>
        </w:rPr>
        <w:t>Label”</w:t>
      </w:r>
      <w:proofErr w:type="gramEnd"/>
      <w:r w:rsidRPr="001833B1">
        <w:rPr>
          <w:rFonts w:ascii="Arial" w:hAnsi="Arial" w:cs="Arial"/>
          <w:color w:val="333333"/>
          <w:szCs w:val="20"/>
          <w:shd w:val="clear" w:color="auto" w:fill="FFFFFF"/>
        </w:rPr>
        <w:t xml:space="preserve"> you can type in Somatic Anxiety. Next click on “Statistics”. Main boxes to check under “Descriptives for” are Item, Scale, </w:t>
      </w:r>
      <w:proofErr w:type="gramStart"/>
      <w:r w:rsidRPr="001833B1">
        <w:rPr>
          <w:rFonts w:ascii="Arial" w:hAnsi="Arial" w:cs="Arial"/>
          <w:color w:val="333333"/>
          <w:szCs w:val="20"/>
          <w:shd w:val="clear" w:color="auto" w:fill="FFFFFF"/>
        </w:rPr>
        <w:t>Scale</w:t>
      </w:r>
      <w:proofErr w:type="gramEnd"/>
      <w:r w:rsidRPr="001833B1">
        <w:rPr>
          <w:rFonts w:ascii="Arial" w:hAnsi="Arial" w:cs="Arial"/>
          <w:color w:val="333333"/>
          <w:szCs w:val="20"/>
          <w:shd w:val="clear" w:color="auto" w:fill="FFFFFF"/>
        </w:rPr>
        <w:t xml:space="preserve"> if Item deleted. Then click “Continue” and “ok”.</w:t>
      </w:r>
      <w:r w:rsidR="007D3579" w:rsidRPr="001833B1">
        <w:rPr>
          <w:rFonts w:ascii="Arial" w:hAnsi="Arial" w:cs="Arial"/>
          <w:color w:val="333333"/>
          <w:szCs w:val="20"/>
          <w:shd w:val="clear" w:color="auto" w:fill="FFFFFF"/>
        </w:rPr>
        <w:t xml:space="preserve"> Below is an example of the output.</w:t>
      </w:r>
    </w:p>
    <w:p w:rsidR="007D3579" w:rsidRPr="007D3579" w:rsidRDefault="007D3579" w:rsidP="007D3579">
      <w:pPr>
        <w:autoSpaceDE w:val="0"/>
        <w:autoSpaceDN w:val="0"/>
        <w:adjustRightInd w:val="0"/>
        <w:spacing w:after="0" w:line="240" w:lineRule="auto"/>
        <w:rPr>
          <w:rFonts w:ascii="Times New Roman" w:hAnsi="Times New Roman" w:cs="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7D3579" w:rsidRPr="007D3579">
        <w:trPr>
          <w:cantSplit/>
        </w:trPr>
        <w:tc>
          <w:tcPr>
            <w:tcW w:w="2691" w:type="dxa"/>
            <w:gridSpan w:val="2"/>
            <w:tcBorders>
              <w:top w:val="nil"/>
              <w:left w:val="nil"/>
              <w:bottom w:val="nil"/>
              <w:right w:val="nil"/>
            </w:tcBorders>
            <w:shd w:val="clear" w:color="auto" w:fill="FFFFFF"/>
            <w:vAlign w:val="center"/>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010205"/>
              </w:rPr>
            </w:pPr>
            <w:r w:rsidRPr="007D3579">
              <w:rPr>
                <w:rFonts w:ascii="Arial" w:hAnsi="Arial" w:cs="Arial"/>
                <w:b/>
                <w:bCs/>
                <w:color w:val="010205"/>
              </w:rPr>
              <w:t>Reliability Statistics</w:t>
            </w:r>
          </w:p>
        </w:tc>
      </w:tr>
      <w:tr w:rsidR="007D3579" w:rsidRPr="007D3579">
        <w:trPr>
          <w:cantSplit/>
        </w:trPr>
        <w:tc>
          <w:tcPr>
            <w:tcW w:w="1511" w:type="dxa"/>
            <w:tcBorders>
              <w:top w:val="nil"/>
              <w:left w:val="nil"/>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Cronbach's Alpha</w:t>
            </w:r>
          </w:p>
        </w:tc>
        <w:tc>
          <w:tcPr>
            <w:tcW w:w="1180" w:type="dxa"/>
            <w:tcBorders>
              <w:top w:val="nil"/>
              <w:left w:val="single" w:sz="8" w:space="0" w:color="E0E0E0"/>
              <w:bottom w:val="single" w:sz="8" w:space="0" w:color="152935"/>
              <w:right w:val="nil"/>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N of Items</w:t>
            </w:r>
          </w:p>
        </w:tc>
      </w:tr>
      <w:tr w:rsidR="007D3579" w:rsidRPr="007D3579">
        <w:trPr>
          <w:cantSplit/>
        </w:trPr>
        <w:tc>
          <w:tcPr>
            <w:tcW w:w="1511" w:type="dxa"/>
            <w:tcBorders>
              <w:top w:val="single" w:sz="8" w:space="0" w:color="152935"/>
              <w:left w:val="nil"/>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.836</w:t>
            </w:r>
          </w:p>
        </w:tc>
        <w:tc>
          <w:tcPr>
            <w:tcW w:w="1180" w:type="dxa"/>
            <w:tcBorders>
              <w:top w:val="single" w:sz="8" w:space="0" w:color="152935"/>
              <w:left w:val="single" w:sz="8" w:space="0" w:color="E0E0E0"/>
              <w:bottom w:val="single" w:sz="8" w:space="0" w:color="152935"/>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5</w:t>
            </w:r>
          </w:p>
        </w:tc>
      </w:tr>
    </w:tbl>
    <w:p w:rsidR="007D3579" w:rsidRPr="007D3579" w:rsidRDefault="007D3579" w:rsidP="007D3579">
      <w:pPr>
        <w:autoSpaceDE w:val="0"/>
        <w:autoSpaceDN w:val="0"/>
        <w:adjustRightInd w:val="0"/>
        <w:spacing w:after="0" w:line="400" w:lineRule="atLeast"/>
        <w:rPr>
          <w:rFonts w:ascii="Times New Roman" w:hAnsi="Times New Roman" w:cs="Times New Roman"/>
          <w:sz w:val="24"/>
          <w:szCs w:val="24"/>
        </w:rPr>
      </w:pPr>
    </w:p>
    <w:p w:rsidR="007D3579" w:rsidRPr="007D3579" w:rsidRDefault="007D3579" w:rsidP="007D3579">
      <w:pPr>
        <w:autoSpaceDE w:val="0"/>
        <w:autoSpaceDN w:val="0"/>
        <w:adjustRightInd w:val="0"/>
        <w:spacing w:after="0" w:line="240" w:lineRule="auto"/>
        <w:rPr>
          <w:rFonts w:ascii="Times New Roman" w:hAnsi="Times New Roman" w:cs="Times New Roman"/>
          <w:sz w:val="24"/>
          <w:szCs w:val="24"/>
        </w:rPr>
      </w:pPr>
    </w:p>
    <w:tbl>
      <w:tblPr>
        <w:tblW w:w="43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025"/>
        <w:gridCol w:w="1438"/>
        <w:gridCol w:w="1025"/>
      </w:tblGrid>
      <w:tr w:rsidR="007D3579" w:rsidRPr="007D3579">
        <w:trPr>
          <w:cantSplit/>
        </w:trPr>
        <w:tc>
          <w:tcPr>
            <w:tcW w:w="4341" w:type="dxa"/>
            <w:gridSpan w:val="4"/>
            <w:tcBorders>
              <w:top w:val="nil"/>
              <w:left w:val="nil"/>
              <w:bottom w:val="nil"/>
              <w:right w:val="nil"/>
            </w:tcBorders>
            <w:shd w:val="clear" w:color="auto" w:fill="FFFFFF"/>
            <w:vAlign w:val="center"/>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010205"/>
              </w:rPr>
            </w:pPr>
            <w:r w:rsidRPr="007D3579">
              <w:rPr>
                <w:rFonts w:ascii="Arial" w:hAnsi="Arial" w:cs="Arial"/>
                <w:b/>
                <w:bCs/>
                <w:color w:val="010205"/>
              </w:rPr>
              <w:t>Item Statistics</w:t>
            </w:r>
          </w:p>
        </w:tc>
      </w:tr>
      <w:tr w:rsidR="007D3579" w:rsidRPr="007D3579">
        <w:trPr>
          <w:cantSplit/>
        </w:trPr>
        <w:tc>
          <w:tcPr>
            <w:tcW w:w="856" w:type="dxa"/>
            <w:tcBorders>
              <w:top w:val="nil"/>
              <w:left w:val="nil"/>
              <w:bottom w:val="single" w:sz="8" w:space="0" w:color="152935"/>
              <w:right w:val="nil"/>
            </w:tcBorders>
            <w:shd w:val="clear" w:color="auto" w:fill="FFFFFF"/>
            <w:vAlign w:val="bottom"/>
          </w:tcPr>
          <w:p w:rsidR="007D3579" w:rsidRPr="007D3579" w:rsidRDefault="007D3579" w:rsidP="007D3579">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Mean</w:t>
            </w:r>
          </w:p>
        </w:tc>
        <w:tc>
          <w:tcPr>
            <w:tcW w:w="1437" w:type="dxa"/>
            <w:tcBorders>
              <w:top w:val="nil"/>
              <w:left w:val="single" w:sz="8" w:space="0" w:color="E0E0E0"/>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Std. Deviation</w:t>
            </w:r>
          </w:p>
        </w:tc>
        <w:tc>
          <w:tcPr>
            <w:tcW w:w="1024" w:type="dxa"/>
            <w:tcBorders>
              <w:top w:val="nil"/>
              <w:left w:val="single" w:sz="8" w:space="0" w:color="E0E0E0"/>
              <w:bottom w:val="single" w:sz="8" w:space="0" w:color="152935"/>
              <w:right w:val="nil"/>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N</w:t>
            </w:r>
          </w:p>
        </w:tc>
      </w:tr>
      <w:tr w:rsidR="007D3579" w:rsidRPr="007D3579">
        <w:trPr>
          <w:cantSplit/>
        </w:trPr>
        <w:tc>
          <w:tcPr>
            <w:tcW w:w="856" w:type="dxa"/>
            <w:tcBorders>
              <w:top w:val="single" w:sz="8" w:space="0" w:color="152935"/>
              <w:left w:val="nil"/>
              <w:bottom w:val="single" w:sz="8" w:space="0" w:color="AEAEAE"/>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SAS2</w:t>
            </w:r>
          </w:p>
        </w:tc>
        <w:tc>
          <w:tcPr>
            <w:tcW w:w="1024" w:type="dxa"/>
            <w:tcBorders>
              <w:top w:val="single" w:sz="8" w:space="0" w:color="152935"/>
              <w:left w:val="nil"/>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1.9248</w:t>
            </w:r>
          </w:p>
        </w:tc>
        <w:tc>
          <w:tcPr>
            <w:tcW w:w="1437" w:type="dxa"/>
            <w:tcBorders>
              <w:top w:val="single" w:sz="8" w:space="0" w:color="152935"/>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.83143</w:t>
            </w:r>
          </w:p>
        </w:tc>
        <w:tc>
          <w:tcPr>
            <w:tcW w:w="1024" w:type="dxa"/>
            <w:tcBorders>
              <w:top w:val="single" w:sz="8" w:space="0" w:color="152935"/>
              <w:left w:val="single" w:sz="8" w:space="0" w:color="E0E0E0"/>
              <w:bottom w:val="single" w:sz="8" w:space="0" w:color="AEAEAE"/>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133</w:t>
            </w:r>
          </w:p>
        </w:tc>
      </w:tr>
      <w:tr w:rsidR="007D3579" w:rsidRPr="007D3579">
        <w:trPr>
          <w:cantSplit/>
        </w:trPr>
        <w:tc>
          <w:tcPr>
            <w:tcW w:w="856" w:type="dxa"/>
            <w:tcBorders>
              <w:top w:val="single" w:sz="8" w:space="0" w:color="AEAEAE"/>
              <w:left w:val="nil"/>
              <w:bottom w:val="single" w:sz="8" w:space="0" w:color="AEAEAE"/>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SAS6</w:t>
            </w:r>
          </w:p>
        </w:tc>
        <w:tc>
          <w:tcPr>
            <w:tcW w:w="1024" w:type="dxa"/>
            <w:tcBorders>
              <w:top w:val="single" w:sz="8" w:space="0" w:color="AEAEAE"/>
              <w:left w:val="nil"/>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1.4812</w:t>
            </w:r>
          </w:p>
        </w:tc>
        <w:tc>
          <w:tcPr>
            <w:tcW w:w="1437"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.82206</w:t>
            </w:r>
          </w:p>
        </w:tc>
        <w:tc>
          <w:tcPr>
            <w:tcW w:w="1024" w:type="dxa"/>
            <w:tcBorders>
              <w:top w:val="single" w:sz="8" w:space="0" w:color="AEAEAE"/>
              <w:left w:val="single" w:sz="8" w:space="0" w:color="E0E0E0"/>
              <w:bottom w:val="single" w:sz="8" w:space="0" w:color="AEAEAE"/>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133</w:t>
            </w:r>
          </w:p>
        </w:tc>
      </w:tr>
      <w:tr w:rsidR="007D3579" w:rsidRPr="007D3579">
        <w:trPr>
          <w:cantSplit/>
        </w:trPr>
        <w:tc>
          <w:tcPr>
            <w:tcW w:w="856" w:type="dxa"/>
            <w:tcBorders>
              <w:top w:val="single" w:sz="8" w:space="0" w:color="AEAEAE"/>
              <w:left w:val="nil"/>
              <w:bottom w:val="single" w:sz="8" w:space="0" w:color="AEAEAE"/>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SAS10</w:t>
            </w:r>
          </w:p>
        </w:tc>
        <w:tc>
          <w:tcPr>
            <w:tcW w:w="1024" w:type="dxa"/>
            <w:tcBorders>
              <w:top w:val="single" w:sz="8" w:space="0" w:color="AEAEAE"/>
              <w:left w:val="nil"/>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1.6917</w:t>
            </w:r>
          </w:p>
        </w:tc>
        <w:tc>
          <w:tcPr>
            <w:tcW w:w="1437"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1.00137</w:t>
            </w:r>
          </w:p>
        </w:tc>
        <w:tc>
          <w:tcPr>
            <w:tcW w:w="1024" w:type="dxa"/>
            <w:tcBorders>
              <w:top w:val="single" w:sz="8" w:space="0" w:color="AEAEAE"/>
              <w:left w:val="single" w:sz="8" w:space="0" w:color="E0E0E0"/>
              <w:bottom w:val="single" w:sz="8" w:space="0" w:color="AEAEAE"/>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133</w:t>
            </w:r>
          </w:p>
        </w:tc>
      </w:tr>
      <w:tr w:rsidR="007D3579" w:rsidRPr="007D3579">
        <w:trPr>
          <w:cantSplit/>
        </w:trPr>
        <w:tc>
          <w:tcPr>
            <w:tcW w:w="856" w:type="dxa"/>
            <w:tcBorders>
              <w:top w:val="single" w:sz="8" w:space="0" w:color="AEAEAE"/>
              <w:left w:val="nil"/>
              <w:bottom w:val="single" w:sz="8" w:space="0" w:color="AEAEAE"/>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SAS12</w:t>
            </w:r>
          </w:p>
        </w:tc>
        <w:tc>
          <w:tcPr>
            <w:tcW w:w="1024" w:type="dxa"/>
            <w:tcBorders>
              <w:top w:val="single" w:sz="8" w:space="0" w:color="AEAEAE"/>
              <w:left w:val="nil"/>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1.4211</w:t>
            </w:r>
          </w:p>
        </w:tc>
        <w:tc>
          <w:tcPr>
            <w:tcW w:w="1437"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.85467</w:t>
            </w:r>
          </w:p>
        </w:tc>
        <w:tc>
          <w:tcPr>
            <w:tcW w:w="1024" w:type="dxa"/>
            <w:tcBorders>
              <w:top w:val="single" w:sz="8" w:space="0" w:color="AEAEAE"/>
              <w:left w:val="single" w:sz="8" w:space="0" w:color="E0E0E0"/>
              <w:bottom w:val="single" w:sz="8" w:space="0" w:color="AEAEAE"/>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133</w:t>
            </w:r>
          </w:p>
        </w:tc>
      </w:tr>
      <w:tr w:rsidR="007D3579" w:rsidRPr="007D3579">
        <w:trPr>
          <w:cantSplit/>
        </w:trPr>
        <w:tc>
          <w:tcPr>
            <w:tcW w:w="856" w:type="dxa"/>
            <w:tcBorders>
              <w:top w:val="single" w:sz="8" w:space="0" w:color="AEAEAE"/>
              <w:left w:val="nil"/>
              <w:bottom w:val="single" w:sz="8" w:space="0" w:color="152935"/>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SAS14</w:t>
            </w:r>
          </w:p>
        </w:tc>
        <w:tc>
          <w:tcPr>
            <w:tcW w:w="1024" w:type="dxa"/>
            <w:tcBorders>
              <w:top w:val="single" w:sz="8" w:space="0" w:color="AEAEAE"/>
              <w:left w:val="nil"/>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1.4962</w:t>
            </w:r>
          </w:p>
        </w:tc>
        <w:tc>
          <w:tcPr>
            <w:tcW w:w="1437" w:type="dxa"/>
            <w:tcBorders>
              <w:top w:val="single" w:sz="8" w:space="0" w:color="AEAEAE"/>
              <w:left w:val="single" w:sz="8" w:space="0" w:color="E0E0E0"/>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.81300</w:t>
            </w:r>
          </w:p>
        </w:tc>
        <w:tc>
          <w:tcPr>
            <w:tcW w:w="1024" w:type="dxa"/>
            <w:tcBorders>
              <w:top w:val="single" w:sz="8" w:space="0" w:color="AEAEAE"/>
              <w:left w:val="single" w:sz="8" w:space="0" w:color="E0E0E0"/>
              <w:bottom w:val="single" w:sz="8" w:space="0" w:color="152935"/>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133</w:t>
            </w:r>
          </w:p>
        </w:tc>
      </w:tr>
    </w:tbl>
    <w:p w:rsidR="007D3579" w:rsidRPr="007D3579" w:rsidRDefault="007D3579" w:rsidP="007D3579">
      <w:pPr>
        <w:autoSpaceDE w:val="0"/>
        <w:autoSpaceDN w:val="0"/>
        <w:adjustRightInd w:val="0"/>
        <w:spacing w:after="0" w:line="400" w:lineRule="atLeast"/>
        <w:rPr>
          <w:rFonts w:ascii="Times New Roman" w:hAnsi="Times New Roman" w:cs="Times New Roman"/>
          <w:sz w:val="24"/>
          <w:szCs w:val="24"/>
        </w:rPr>
      </w:pPr>
    </w:p>
    <w:p w:rsidR="007D3579" w:rsidRPr="007D3579" w:rsidRDefault="007D3579" w:rsidP="007D3579">
      <w:pPr>
        <w:autoSpaceDE w:val="0"/>
        <w:autoSpaceDN w:val="0"/>
        <w:adjustRightInd w:val="0"/>
        <w:spacing w:after="0" w:line="240" w:lineRule="auto"/>
        <w:rPr>
          <w:rFonts w:ascii="Times New Roman" w:hAnsi="Times New Roman" w:cs="Times New Roman"/>
          <w:sz w:val="24"/>
          <w:szCs w:val="24"/>
        </w:rPr>
      </w:pPr>
    </w:p>
    <w:tbl>
      <w:tblPr>
        <w:tblW w:w="6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1469"/>
        <w:gridCol w:w="1468"/>
        <w:gridCol w:w="1468"/>
        <w:gridCol w:w="1468"/>
      </w:tblGrid>
      <w:tr w:rsidR="007D3579" w:rsidRPr="007D3579">
        <w:trPr>
          <w:cantSplit/>
        </w:trPr>
        <w:tc>
          <w:tcPr>
            <w:tcW w:w="6728" w:type="dxa"/>
            <w:gridSpan w:val="5"/>
            <w:tcBorders>
              <w:top w:val="nil"/>
              <w:left w:val="nil"/>
              <w:bottom w:val="nil"/>
              <w:right w:val="nil"/>
            </w:tcBorders>
            <w:shd w:val="clear" w:color="auto" w:fill="FFFFFF"/>
            <w:vAlign w:val="center"/>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010205"/>
              </w:rPr>
            </w:pPr>
            <w:r w:rsidRPr="007D3579">
              <w:rPr>
                <w:rFonts w:ascii="Arial" w:hAnsi="Arial" w:cs="Arial"/>
                <w:b/>
                <w:bCs/>
                <w:color w:val="010205"/>
              </w:rPr>
              <w:t>Item-Total Statistics</w:t>
            </w:r>
          </w:p>
        </w:tc>
      </w:tr>
      <w:tr w:rsidR="007D3579" w:rsidRPr="007D3579">
        <w:trPr>
          <w:cantSplit/>
        </w:trPr>
        <w:tc>
          <w:tcPr>
            <w:tcW w:w="856" w:type="dxa"/>
            <w:tcBorders>
              <w:top w:val="nil"/>
              <w:left w:val="nil"/>
              <w:bottom w:val="single" w:sz="8" w:space="0" w:color="152935"/>
              <w:right w:val="nil"/>
            </w:tcBorders>
            <w:shd w:val="clear" w:color="auto" w:fill="FFFFFF"/>
            <w:vAlign w:val="bottom"/>
          </w:tcPr>
          <w:p w:rsidR="007D3579" w:rsidRPr="007D3579" w:rsidRDefault="007D3579" w:rsidP="007D3579">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Scale Mean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Scale Variance if Item Deleted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Corrected Item-Total Correlation</w:t>
            </w:r>
          </w:p>
        </w:tc>
        <w:tc>
          <w:tcPr>
            <w:tcW w:w="1468" w:type="dxa"/>
            <w:tcBorders>
              <w:top w:val="nil"/>
              <w:left w:val="single" w:sz="8" w:space="0" w:color="E0E0E0"/>
              <w:bottom w:val="single" w:sz="8" w:space="0" w:color="152935"/>
              <w:right w:val="nil"/>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Cronbach's Alpha if Item Deleted</w:t>
            </w:r>
          </w:p>
        </w:tc>
      </w:tr>
      <w:tr w:rsidR="007D3579" w:rsidRPr="007D3579">
        <w:trPr>
          <w:cantSplit/>
        </w:trPr>
        <w:tc>
          <w:tcPr>
            <w:tcW w:w="856" w:type="dxa"/>
            <w:tcBorders>
              <w:top w:val="single" w:sz="8" w:space="0" w:color="152935"/>
              <w:left w:val="nil"/>
              <w:bottom w:val="single" w:sz="8" w:space="0" w:color="AEAEAE"/>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SAS2</w:t>
            </w:r>
          </w:p>
        </w:tc>
        <w:tc>
          <w:tcPr>
            <w:tcW w:w="1468" w:type="dxa"/>
            <w:tcBorders>
              <w:top w:val="single" w:sz="8" w:space="0" w:color="152935"/>
              <w:left w:val="nil"/>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6.0902</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8.674</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.405</w:t>
            </w:r>
          </w:p>
        </w:tc>
        <w:tc>
          <w:tcPr>
            <w:tcW w:w="1468" w:type="dxa"/>
            <w:tcBorders>
              <w:top w:val="single" w:sz="8" w:space="0" w:color="152935"/>
              <w:left w:val="single" w:sz="8" w:space="0" w:color="E0E0E0"/>
              <w:bottom w:val="single" w:sz="8" w:space="0" w:color="AEAEAE"/>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.861</w:t>
            </w:r>
          </w:p>
        </w:tc>
      </w:tr>
      <w:tr w:rsidR="007D3579" w:rsidRPr="007D3579">
        <w:trPr>
          <w:cantSplit/>
        </w:trPr>
        <w:tc>
          <w:tcPr>
            <w:tcW w:w="856" w:type="dxa"/>
            <w:tcBorders>
              <w:top w:val="single" w:sz="8" w:space="0" w:color="AEAEAE"/>
              <w:left w:val="nil"/>
              <w:bottom w:val="single" w:sz="8" w:space="0" w:color="AEAEAE"/>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SAS6</w:t>
            </w:r>
          </w:p>
        </w:tc>
        <w:tc>
          <w:tcPr>
            <w:tcW w:w="1468" w:type="dxa"/>
            <w:tcBorders>
              <w:top w:val="single" w:sz="8" w:space="0" w:color="AEAEAE"/>
              <w:left w:val="nil"/>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6.5338</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7.493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.706</w:t>
            </w:r>
          </w:p>
        </w:tc>
        <w:tc>
          <w:tcPr>
            <w:tcW w:w="1468" w:type="dxa"/>
            <w:tcBorders>
              <w:top w:val="single" w:sz="8" w:space="0" w:color="AEAEAE"/>
              <w:left w:val="single" w:sz="8" w:space="0" w:color="E0E0E0"/>
              <w:bottom w:val="single" w:sz="8" w:space="0" w:color="AEAEAE"/>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.784</w:t>
            </w:r>
          </w:p>
        </w:tc>
      </w:tr>
      <w:tr w:rsidR="007D3579" w:rsidRPr="007D3579">
        <w:trPr>
          <w:cantSplit/>
        </w:trPr>
        <w:tc>
          <w:tcPr>
            <w:tcW w:w="856" w:type="dxa"/>
            <w:tcBorders>
              <w:top w:val="single" w:sz="8" w:space="0" w:color="AEAEAE"/>
              <w:left w:val="nil"/>
              <w:bottom w:val="single" w:sz="8" w:space="0" w:color="AEAEAE"/>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SAS10</w:t>
            </w:r>
          </w:p>
        </w:tc>
        <w:tc>
          <w:tcPr>
            <w:tcW w:w="1468" w:type="dxa"/>
            <w:tcBorders>
              <w:top w:val="single" w:sz="8" w:space="0" w:color="AEAEAE"/>
              <w:left w:val="nil"/>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6.3233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6.736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.695</w:t>
            </w:r>
          </w:p>
        </w:tc>
        <w:tc>
          <w:tcPr>
            <w:tcW w:w="1468" w:type="dxa"/>
            <w:tcBorders>
              <w:top w:val="single" w:sz="8" w:space="0" w:color="AEAEAE"/>
              <w:left w:val="single" w:sz="8" w:space="0" w:color="E0E0E0"/>
              <w:bottom w:val="single" w:sz="8" w:space="0" w:color="AEAEAE"/>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.787</w:t>
            </w:r>
          </w:p>
        </w:tc>
      </w:tr>
      <w:tr w:rsidR="007D3579" w:rsidRPr="007D3579">
        <w:trPr>
          <w:cantSplit/>
        </w:trPr>
        <w:tc>
          <w:tcPr>
            <w:tcW w:w="856" w:type="dxa"/>
            <w:tcBorders>
              <w:top w:val="single" w:sz="8" w:space="0" w:color="AEAEAE"/>
              <w:left w:val="nil"/>
              <w:bottom w:val="single" w:sz="8" w:space="0" w:color="AEAEAE"/>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t>SAS12</w:t>
            </w:r>
          </w:p>
        </w:tc>
        <w:tc>
          <w:tcPr>
            <w:tcW w:w="1468" w:type="dxa"/>
            <w:tcBorders>
              <w:top w:val="single" w:sz="8" w:space="0" w:color="AEAEAE"/>
              <w:left w:val="nil"/>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6.5940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7.046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.787</w:t>
            </w:r>
          </w:p>
        </w:tc>
        <w:tc>
          <w:tcPr>
            <w:tcW w:w="1468" w:type="dxa"/>
            <w:tcBorders>
              <w:top w:val="single" w:sz="8" w:space="0" w:color="AEAEAE"/>
              <w:left w:val="single" w:sz="8" w:space="0" w:color="E0E0E0"/>
              <w:bottom w:val="single" w:sz="8" w:space="0" w:color="AEAEAE"/>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.760</w:t>
            </w:r>
          </w:p>
        </w:tc>
      </w:tr>
      <w:tr w:rsidR="007D3579" w:rsidRPr="007D3579">
        <w:trPr>
          <w:cantSplit/>
        </w:trPr>
        <w:tc>
          <w:tcPr>
            <w:tcW w:w="856" w:type="dxa"/>
            <w:tcBorders>
              <w:top w:val="single" w:sz="8" w:space="0" w:color="AEAEAE"/>
              <w:left w:val="nil"/>
              <w:bottom w:val="single" w:sz="8" w:space="0" w:color="152935"/>
              <w:right w:val="nil"/>
            </w:tcBorders>
            <w:shd w:val="clear" w:color="auto" w:fill="E0E0E0"/>
          </w:tcPr>
          <w:p w:rsidR="007D3579" w:rsidRPr="007D3579" w:rsidRDefault="007D3579" w:rsidP="007D3579">
            <w:pPr>
              <w:autoSpaceDE w:val="0"/>
              <w:autoSpaceDN w:val="0"/>
              <w:adjustRightInd w:val="0"/>
              <w:spacing w:after="0" w:line="320" w:lineRule="atLeast"/>
              <w:ind w:left="60" w:right="60"/>
              <w:rPr>
                <w:rFonts w:ascii="Arial" w:hAnsi="Arial" w:cs="Arial"/>
                <w:color w:val="264A60"/>
                <w:sz w:val="18"/>
                <w:szCs w:val="18"/>
              </w:rPr>
            </w:pPr>
            <w:r w:rsidRPr="007D3579">
              <w:rPr>
                <w:rFonts w:ascii="Arial" w:hAnsi="Arial" w:cs="Arial"/>
                <w:color w:val="264A60"/>
                <w:sz w:val="18"/>
                <w:szCs w:val="18"/>
              </w:rPr>
              <w:lastRenderedPageBreak/>
              <w:t>SAS14</w:t>
            </w:r>
          </w:p>
        </w:tc>
        <w:tc>
          <w:tcPr>
            <w:tcW w:w="1468" w:type="dxa"/>
            <w:tcBorders>
              <w:top w:val="single" w:sz="8" w:space="0" w:color="AEAEAE"/>
              <w:left w:val="nil"/>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6.5188</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7.858</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.621</w:t>
            </w:r>
          </w:p>
        </w:tc>
        <w:tc>
          <w:tcPr>
            <w:tcW w:w="1468" w:type="dxa"/>
            <w:tcBorders>
              <w:top w:val="single" w:sz="8" w:space="0" w:color="AEAEAE"/>
              <w:left w:val="single" w:sz="8" w:space="0" w:color="E0E0E0"/>
              <w:bottom w:val="single" w:sz="8" w:space="0" w:color="152935"/>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.807</w:t>
            </w:r>
          </w:p>
        </w:tc>
      </w:tr>
    </w:tbl>
    <w:p w:rsidR="007D3579" w:rsidRPr="007D3579" w:rsidRDefault="007D3579" w:rsidP="007D3579">
      <w:pPr>
        <w:autoSpaceDE w:val="0"/>
        <w:autoSpaceDN w:val="0"/>
        <w:adjustRightInd w:val="0"/>
        <w:spacing w:after="0" w:line="400" w:lineRule="atLeast"/>
        <w:rPr>
          <w:rFonts w:ascii="Times New Roman" w:hAnsi="Times New Roman" w:cs="Times New Roman"/>
          <w:sz w:val="24"/>
          <w:szCs w:val="24"/>
        </w:rPr>
      </w:pPr>
    </w:p>
    <w:p w:rsidR="007D3579" w:rsidRPr="007D3579" w:rsidRDefault="007D3579" w:rsidP="007D3579">
      <w:pPr>
        <w:autoSpaceDE w:val="0"/>
        <w:autoSpaceDN w:val="0"/>
        <w:adjustRightInd w:val="0"/>
        <w:spacing w:after="0" w:line="240" w:lineRule="auto"/>
        <w:rPr>
          <w:rFonts w:ascii="Times New Roman" w:hAnsi="Times New Roman" w:cs="Times New Roman"/>
          <w:sz w:val="24"/>
          <w:szCs w:val="24"/>
        </w:rPr>
      </w:pPr>
    </w:p>
    <w:tbl>
      <w:tblPr>
        <w:tblW w:w="4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2"/>
        <w:gridCol w:w="1041"/>
        <w:gridCol w:w="1462"/>
        <w:gridCol w:w="1166"/>
      </w:tblGrid>
      <w:tr w:rsidR="007D3579" w:rsidRPr="007D3579">
        <w:trPr>
          <w:cantSplit/>
        </w:trPr>
        <w:tc>
          <w:tcPr>
            <w:tcW w:w="4709" w:type="dxa"/>
            <w:gridSpan w:val="4"/>
            <w:tcBorders>
              <w:top w:val="nil"/>
              <w:left w:val="nil"/>
              <w:bottom w:val="nil"/>
              <w:right w:val="nil"/>
            </w:tcBorders>
            <w:shd w:val="clear" w:color="auto" w:fill="FFFFFF"/>
            <w:vAlign w:val="center"/>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010205"/>
              </w:rPr>
            </w:pPr>
            <w:r w:rsidRPr="007D3579">
              <w:rPr>
                <w:rFonts w:ascii="Arial" w:hAnsi="Arial" w:cs="Arial"/>
                <w:b/>
                <w:bCs/>
                <w:color w:val="010205"/>
              </w:rPr>
              <w:t>Scale Statistics</w:t>
            </w:r>
          </w:p>
        </w:tc>
      </w:tr>
      <w:tr w:rsidR="007D3579" w:rsidRPr="007D3579">
        <w:trPr>
          <w:cantSplit/>
        </w:trPr>
        <w:tc>
          <w:tcPr>
            <w:tcW w:w="1041" w:type="dxa"/>
            <w:tcBorders>
              <w:top w:val="nil"/>
              <w:left w:val="nil"/>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Mean</w:t>
            </w:r>
          </w:p>
        </w:tc>
        <w:tc>
          <w:tcPr>
            <w:tcW w:w="1041" w:type="dxa"/>
            <w:tcBorders>
              <w:top w:val="nil"/>
              <w:left w:val="single" w:sz="8" w:space="0" w:color="E0E0E0"/>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Variance</w:t>
            </w:r>
          </w:p>
        </w:tc>
        <w:tc>
          <w:tcPr>
            <w:tcW w:w="1461" w:type="dxa"/>
            <w:tcBorders>
              <w:top w:val="nil"/>
              <w:left w:val="single" w:sz="8" w:space="0" w:color="E0E0E0"/>
              <w:bottom w:val="single" w:sz="8" w:space="0" w:color="152935"/>
              <w:right w:val="single" w:sz="8" w:space="0" w:color="E0E0E0"/>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Std. Deviation</w:t>
            </w:r>
          </w:p>
        </w:tc>
        <w:tc>
          <w:tcPr>
            <w:tcW w:w="1166" w:type="dxa"/>
            <w:tcBorders>
              <w:top w:val="nil"/>
              <w:left w:val="single" w:sz="8" w:space="0" w:color="E0E0E0"/>
              <w:bottom w:val="single" w:sz="8" w:space="0" w:color="152935"/>
              <w:right w:val="nil"/>
            </w:tcBorders>
            <w:shd w:val="clear" w:color="auto" w:fill="FFFFFF"/>
            <w:vAlign w:val="bottom"/>
          </w:tcPr>
          <w:p w:rsidR="007D3579" w:rsidRPr="007D3579" w:rsidRDefault="007D3579" w:rsidP="007D3579">
            <w:pPr>
              <w:autoSpaceDE w:val="0"/>
              <w:autoSpaceDN w:val="0"/>
              <w:adjustRightInd w:val="0"/>
              <w:spacing w:after="0" w:line="320" w:lineRule="atLeast"/>
              <w:ind w:left="60" w:right="60"/>
              <w:jc w:val="center"/>
              <w:rPr>
                <w:rFonts w:ascii="Arial" w:hAnsi="Arial" w:cs="Arial"/>
                <w:color w:val="264A60"/>
                <w:sz w:val="18"/>
                <w:szCs w:val="18"/>
              </w:rPr>
            </w:pPr>
            <w:r w:rsidRPr="007D3579">
              <w:rPr>
                <w:rFonts w:ascii="Arial" w:hAnsi="Arial" w:cs="Arial"/>
                <w:color w:val="264A60"/>
                <w:sz w:val="18"/>
                <w:szCs w:val="18"/>
              </w:rPr>
              <w:t>N of Items</w:t>
            </w:r>
          </w:p>
        </w:tc>
      </w:tr>
      <w:tr w:rsidR="007D3579" w:rsidRPr="007D3579">
        <w:trPr>
          <w:cantSplit/>
        </w:trPr>
        <w:tc>
          <w:tcPr>
            <w:tcW w:w="1041" w:type="dxa"/>
            <w:tcBorders>
              <w:top w:val="single" w:sz="8" w:space="0" w:color="152935"/>
              <w:left w:val="nil"/>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8.0150</w:t>
            </w:r>
          </w:p>
        </w:tc>
        <w:tc>
          <w:tcPr>
            <w:tcW w:w="1041" w:type="dxa"/>
            <w:tcBorders>
              <w:top w:val="single" w:sz="8" w:space="0" w:color="152935"/>
              <w:left w:val="single" w:sz="8" w:space="0" w:color="E0E0E0"/>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11.348</w:t>
            </w:r>
          </w:p>
        </w:tc>
        <w:tc>
          <w:tcPr>
            <w:tcW w:w="1461" w:type="dxa"/>
            <w:tcBorders>
              <w:top w:val="single" w:sz="8" w:space="0" w:color="152935"/>
              <w:left w:val="single" w:sz="8" w:space="0" w:color="E0E0E0"/>
              <w:bottom w:val="single" w:sz="8" w:space="0" w:color="152935"/>
              <w:right w:val="single" w:sz="8" w:space="0" w:color="E0E0E0"/>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3.36872</w:t>
            </w:r>
          </w:p>
        </w:tc>
        <w:tc>
          <w:tcPr>
            <w:tcW w:w="1166" w:type="dxa"/>
            <w:tcBorders>
              <w:top w:val="single" w:sz="8" w:space="0" w:color="152935"/>
              <w:left w:val="single" w:sz="8" w:space="0" w:color="E0E0E0"/>
              <w:bottom w:val="single" w:sz="8" w:space="0" w:color="152935"/>
              <w:right w:val="nil"/>
            </w:tcBorders>
            <w:shd w:val="clear" w:color="auto" w:fill="FFFFFF"/>
          </w:tcPr>
          <w:p w:rsidR="007D3579" w:rsidRPr="007D3579" w:rsidRDefault="007D3579" w:rsidP="007D3579">
            <w:pPr>
              <w:autoSpaceDE w:val="0"/>
              <w:autoSpaceDN w:val="0"/>
              <w:adjustRightInd w:val="0"/>
              <w:spacing w:after="0" w:line="320" w:lineRule="atLeast"/>
              <w:ind w:left="60" w:right="60"/>
              <w:jc w:val="right"/>
              <w:rPr>
                <w:rFonts w:ascii="Arial" w:hAnsi="Arial" w:cs="Arial"/>
                <w:color w:val="010205"/>
                <w:sz w:val="18"/>
                <w:szCs w:val="18"/>
              </w:rPr>
            </w:pPr>
            <w:r w:rsidRPr="007D3579">
              <w:rPr>
                <w:rFonts w:ascii="Arial" w:hAnsi="Arial" w:cs="Arial"/>
                <w:color w:val="010205"/>
                <w:sz w:val="18"/>
                <w:szCs w:val="18"/>
              </w:rPr>
              <w:t>5</w:t>
            </w:r>
          </w:p>
        </w:tc>
      </w:tr>
    </w:tbl>
    <w:p w:rsidR="007D3579" w:rsidRPr="007D3579" w:rsidRDefault="007D3579" w:rsidP="007D3579">
      <w:pPr>
        <w:autoSpaceDE w:val="0"/>
        <w:autoSpaceDN w:val="0"/>
        <w:adjustRightInd w:val="0"/>
        <w:spacing w:after="0" w:line="400" w:lineRule="atLeast"/>
        <w:rPr>
          <w:rFonts w:ascii="Times New Roman" w:hAnsi="Times New Roman" w:cs="Times New Roman"/>
          <w:sz w:val="24"/>
          <w:szCs w:val="24"/>
        </w:rPr>
      </w:pPr>
    </w:p>
    <w:p w:rsidR="00664D70" w:rsidRDefault="00664D70" w:rsidP="00E3736B">
      <w:pPr>
        <w:spacing w:after="0"/>
        <w:rPr>
          <w:rFonts w:ascii="Arial" w:hAnsi="Arial" w:cs="Arial"/>
          <w:color w:val="333333"/>
          <w:sz w:val="20"/>
          <w:szCs w:val="20"/>
          <w:shd w:val="clear" w:color="auto" w:fill="FFFFFF"/>
        </w:rPr>
      </w:pPr>
    </w:p>
    <w:p w:rsidR="00664D70" w:rsidRDefault="00664D70" w:rsidP="00E3736B">
      <w:pPr>
        <w:spacing w:after="0"/>
        <w:rPr>
          <w:rFonts w:ascii="Arial" w:hAnsi="Arial" w:cs="Arial"/>
          <w:color w:val="333333"/>
          <w:sz w:val="20"/>
          <w:szCs w:val="20"/>
          <w:shd w:val="clear" w:color="auto" w:fill="FFFFFF"/>
        </w:rPr>
      </w:pPr>
    </w:p>
    <w:p w:rsidR="00664D70" w:rsidRPr="001833B1" w:rsidRDefault="00664D70" w:rsidP="00E3736B">
      <w:pPr>
        <w:spacing w:after="0"/>
        <w:rPr>
          <w:rFonts w:ascii="Arial" w:hAnsi="Arial" w:cs="Arial"/>
          <w:color w:val="333333"/>
          <w:shd w:val="clear" w:color="auto" w:fill="FFFFFF"/>
        </w:rPr>
      </w:pPr>
      <w:r w:rsidRPr="001833B1">
        <w:rPr>
          <w:rFonts w:ascii="Arial" w:hAnsi="Arial" w:cs="Arial"/>
          <w:color w:val="333333"/>
          <w:shd w:val="clear" w:color="auto" w:fill="FFFFFF"/>
        </w:rPr>
        <w:t>Not</w:t>
      </w:r>
      <w:r w:rsidR="007D3579" w:rsidRPr="001833B1">
        <w:rPr>
          <w:rFonts w:ascii="Arial" w:hAnsi="Arial" w:cs="Arial"/>
          <w:color w:val="333333"/>
          <w:shd w:val="clear" w:color="auto" w:fill="FFFFFF"/>
        </w:rPr>
        <w:t>e that the Cronbach’s alpha = .836</w:t>
      </w:r>
      <w:r w:rsidRPr="001833B1">
        <w:rPr>
          <w:rFonts w:ascii="Arial" w:hAnsi="Arial" w:cs="Arial"/>
          <w:color w:val="333333"/>
          <w:shd w:val="clear" w:color="auto" w:fill="FFFFFF"/>
        </w:rPr>
        <w:t xml:space="preserve"> for this scale. In most cases, this value would be enough to report for each scale. A feature I like to look at is the “Item-Total Statistics” box, the very last column is labelled “Cronbach’s alpha if item deleted”, this will indicate how high the alpha would be if you deleted an item. </w:t>
      </w:r>
      <w:r w:rsidR="007D3579" w:rsidRPr="001833B1">
        <w:rPr>
          <w:rFonts w:ascii="Arial" w:hAnsi="Arial" w:cs="Arial"/>
          <w:color w:val="333333"/>
          <w:shd w:val="clear" w:color="auto" w:fill="FFFFFF"/>
        </w:rPr>
        <w:t>However, by deleting items to established scales you compromise the validity of that scale so I only advice removing items to increase reliability if there is strong theoretical support for doing so.</w:t>
      </w:r>
    </w:p>
    <w:p w:rsidR="00091583" w:rsidRPr="001833B1" w:rsidRDefault="00664D70" w:rsidP="00E3736B">
      <w:pPr>
        <w:spacing w:after="0"/>
        <w:rPr>
          <w:rFonts w:ascii="Arial" w:hAnsi="Arial" w:cs="Arial"/>
          <w:color w:val="333333"/>
          <w:shd w:val="clear" w:color="auto" w:fill="FFFFFF"/>
        </w:rPr>
      </w:pPr>
      <w:r w:rsidRPr="001833B1">
        <w:rPr>
          <w:rFonts w:ascii="Arial" w:hAnsi="Arial" w:cs="Arial"/>
          <w:color w:val="333333"/>
          <w:shd w:val="clear" w:color="auto" w:fill="FFFFFF"/>
        </w:rPr>
        <w:t xml:space="preserve"> </w:t>
      </w:r>
    </w:p>
    <w:p w:rsidR="00091583" w:rsidRPr="001833B1" w:rsidRDefault="00FB2A93" w:rsidP="00E3736B">
      <w:pPr>
        <w:spacing w:after="0"/>
        <w:rPr>
          <w:rFonts w:ascii="Arial" w:hAnsi="Arial" w:cs="Arial"/>
          <w:b/>
          <w:color w:val="333333"/>
          <w:shd w:val="clear" w:color="auto" w:fill="FFFFFF"/>
        </w:rPr>
      </w:pPr>
      <w:r w:rsidRPr="001833B1">
        <w:rPr>
          <w:rFonts w:ascii="Arial" w:hAnsi="Arial" w:cs="Arial"/>
          <w:b/>
          <w:color w:val="333333"/>
          <w:shd w:val="clear" w:color="auto" w:fill="FFFFFF"/>
        </w:rPr>
        <w:t>Your turn to practice</w:t>
      </w:r>
    </w:p>
    <w:p w:rsidR="00FB2A93" w:rsidRPr="001833B1" w:rsidRDefault="00FB2A93" w:rsidP="00E3736B">
      <w:pPr>
        <w:spacing w:after="0"/>
        <w:rPr>
          <w:rFonts w:ascii="Arial" w:hAnsi="Arial" w:cs="Arial"/>
          <w:color w:val="333333"/>
          <w:shd w:val="clear" w:color="auto" w:fill="FFFFFF"/>
        </w:rPr>
      </w:pPr>
      <w:r w:rsidRPr="001833B1">
        <w:rPr>
          <w:rFonts w:ascii="Arial" w:hAnsi="Arial" w:cs="Arial"/>
          <w:color w:val="333333"/>
          <w:shd w:val="clear" w:color="auto" w:fill="FFFFFF"/>
        </w:rPr>
        <w:t xml:space="preserve">Exercise 2: </w:t>
      </w:r>
    </w:p>
    <w:p w:rsidR="00FB2A93" w:rsidRPr="001833B1" w:rsidRDefault="00FB2A93" w:rsidP="00FB2A93">
      <w:pPr>
        <w:pStyle w:val="ListParagraph"/>
        <w:numPr>
          <w:ilvl w:val="0"/>
          <w:numId w:val="1"/>
        </w:numPr>
        <w:spacing w:after="0"/>
        <w:rPr>
          <w:rFonts w:ascii="Arial" w:hAnsi="Arial" w:cs="Arial"/>
          <w:color w:val="333333"/>
          <w:shd w:val="clear" w:color="auto" w:fill="FFFFFF"/>
        </w:rPr>
      </w:pPr>
      <w:r w:rsidRPr="001833B1">
        <w:rPr>
          <w:rFonts w:ascii="Arial" w:hAnsi="Arial" w:cs="Arial"/>
          <w:color w:val="333333"/>
          <w:shd w:val="clear" w:color="auto" w:fill="FFFFFF"/>
        </w:rPr>
        <w:t xml:space="preserve">Calculate the scale scores for; </w:t>
      </w:r>
      <w:r w:rsidR="007D3579" w:rsidRPr="001833B1">
        <w:rPr>
          <w:rFonts w:ascii="Arial" w:hAnsi="Arial" w:cs="Arial"/>
          <w:color w:val="333333"/>
          <w:shd w:val="clear" w:color="auto" w:fill="FFFFFF"/>
        </w:rPr>
        <w:t xml:space="preserve">Renewed Perspectives and Return Concerns of the RSSIQ; Total </w:t>
      </w:r>
      <w:proofErr w:type="gramStart"/>
      <w:r w:rsidR="007D3579" w:rsidRPr="001833B1">
        <w:rPr>
          <w:rFonts w:ascii="Arial" w:hAnsi="Arial" w:cs="Arial"/>
          <w:color w:val="333333"/>
          <w:shd w:val="clear" w:color="auto" w:fill="FFFFFF"/>
        </w:rPr>
        <w:t>Score</w:t>
      </w:r>
      <w:proofErr w:type="gramEnd"/>
      <w:r w:rsidR="007D3579" w:rsidRPr="001833B1">
        <w:rPr>
          <w:rFonts w:ascii="Arial" w:hAnsi="Arial" w:cs="Arial"/>
          <w:color w:val="333333"/>
          <w:shd w:val="clear" w:color="auto" w:fill="FFFFFF"/>
        </w:rPr>
        <w:t xml:space="preserve"> for the TSK, and Worry, Concentration Disruption, and Somatic Anxiety of the SAS-2.</w:t>
      </w:r>
    </w:p>
    <w:p w:rsidR="00E44490" w:rsidRPr="001833B1" w:rsidRDefault="00E44490" w:rsidP="00E44490">
      <w:pPr>
        <w:pStyle w:val="ListParagraph"/>
        <w:numPr>
          <w:ilvl w:val="1"/>
          <w:numId w:val="1"/>
        </w:numPr>
        <w:spacing w:after="0"/>
        <w:rPr>
          <w:rFonts w:ascii="Arial" w:hAnsi="Arial" w:cs="Arial"/>
          <w:color w:val="333333"/>
          <w:shd w:val="clear" w:color="auto" w:fill="FFFFFF"/>
        </w:rPr>
      </w:pPr>
      <w:r w:rsidRPr="001833B1">
        <w:rPr>
          <w:rFonts w:ascii="Arial" w:hAnsi="Arial" w:cs="Arial"/>
          <w:color w:val="333333"/>
          <w:shd w:val="clear" w:color="auto" w:fill="FFFFFF"/>
        </w:rPr>
        <w:t>Use a sum score for TSK, SAS2-somatic, SAS2-worry, and SAS2-concentration disruption.</w:t>
      </w:r>
    </w:p>
    <w:p w:rsidR="00E44490" w:rsidRPr="001833B1" w:rsidRDefault="00E44490" w:rsidP="00E44490">
      <w:pPr>
        <w:pStyle w:val="ListParagraph"/>
        <w:numPr>
          <w:ilvl w:val="1"/>
          <w:numId w:val="1"/>
        </w:numPr>
        <w:spacing w:after="0"/>
        <w:rPr>
          <w:rFonts w:ascii="Arial" w:hAnsi="Arial" w:cs="Arial"/>
          <w:color w:val="333333"/>
          <w:shd w:val="clear" w:color="auto" w:fill="FFFFFF"/>
        </w:rPr>
      </w:pPr>
      <w:r w:rsidRPr="001833B1">
        <w:rPr>
          <w:rFonts w:ascii="Arial" w:hAnsi="Arial" w:cs="Arial"/>
          <w:color w:val="333333"/>
          <w:shd w:val="clear" w:color="auto" w:fill="FFFFFF"/>
        </w:rPr>
        <w:t>Use a mean score for RSSIQ Renewed Perspectives and Return Concerns</w:t>
      </w:r>
    </w:p>
    <w:p w:rsidR="00FB2A93" w:rsidRPr="001833B1" w:rsidRDefault="00FB2A93" w:rsidP="00FB2A93">
      <w:pPr>
        <w:pStyle w:val="ListParagraph"/>
        <w:numPr>
          <w:ilvl w:val="0"/>
          <w:numId w:val="1"/>
        </w:numPr>
        <w:spacing w:after="0"/>
        <w:rPr>
          <w:rFonts w:ascii="Arial" w:hAnsi="Arial" w:cs="Arial"/>
          <w:color w:val="333333"/>
          <w:shd w:val="clear" w:color="auto" w:fill="FFFFFF"/>
        </w:rPr>
      </w:pPr>
      <w:r w:rsidRPr="001833B1">
        <w:rPr>
          <w:rFonts w:ascii="Arial" w:hAnsi="Arial" w:cs="Arial"/>
          <w:color w:val="333333"/>
          <w:shd w:val="clear" w:color="auto" w:fill="FFFFFF"/>
        </w:rPr>
        <w:t>Calculate the descriptive statistics</w:t>
      </w:r>
      <w:r w:rsidR="0026261C" w:rsidRPr="001833B1">
        <w:rPr>
          <w:rFonts w:ascii="Arial" w:hAnsi="Arial" w:cs="Arial"/>
          <w:color w:val="333333"/>
          <w:shd w:val="clear" w:color="auto" w:fill="FFFFFF"/>
        </w:rPr>
        <w:t xml:space="preserve"> (Mean, Standard Deviation)</w:t>
      </w:r>
      <w:r w:rsidRPr="001833B1">
        <w:rPr>
          <w:rFonts w:ascii="Arial" w:hAnsi="Arial" w:cs="Arial"/>
          <w:color w:val="333333"/>
          <w:shd w:val="clear" w:color="auto" w:fill="FFFFFF"/>
        </w:rPr>
        <w:t xml:space="preserve"> for the new scales you created</w:t>
      </w:r>
    </w:p>
    <w:p w:rsidR="00FB2A93" w:rsidRPr="001833B1" w:rsidRDefault="00FB2A93" w:rsidP="00FB2A93">
      <w:pPr>
        <w:pStyle w:val="ListParagraph"/>
        <w:numPr>
          <w:ilvl w:val="0"/>
          <w:numId w:val="1"/>
        </w:numPr>
        <w:spacing w:after="0"/>
        <w:rPr>
          <w:rFonts w:ascii="Arial" w:hAnsi="Arial" w:cs="Arial"/>
          <w:color w:val="333333"/>
          <w:shd w:val="clear" w:color="auto" w:fill="FFFFFF"/>
        </w:rPr>
      </w:pPr>
      <w:r w:rsidRPr="001833B1">
        <w:rPr>
          <w:rFonts w:ascii="Arial" w:hAnsi="Arial" w:cs="Arial"/>
          <w:color w:val="333333"/>
          <w:shd w:val="clear" w:color="auto" w:fill="FFFFFF"/>
        </w:rPr>
        <w:t xml:space="preserve">Calculate the reliabilities for each scale. Remember for this step, you do not use the scale you created, but the items associated with that scale. </w:t>
      </w:r>
    </w:p>
    <w:p w:rsidR="00FB2A93" w:rsidRPr="001833B1" w:rsidRDefault="00FB2A93" w:rsidP="00E3736B">
      <w:pPr>
        <w:spacing w:after="0"/>
        <w:rPr>
          <w:rFonts w:ascii="Arial" w:hAnsi="Arial" w:cs="Arial"/>
          <w:color w:val="333333"/>
          <w:shd w:val="clear" w:color="auto" w:fill="FFFFFF"/>
        </w:rPr>
      </w:pPr>
    </w:p>
    <w:p w:rsidR="00FB2A93" w:rsidRDefault="00FB2A93" w:rsidP="00E3736B">
      <w:pPr>
        <w:spacing w:after="0"/>
        <w:rPr>
          <w:rFonts w:ascii="Arial" w:hAnsi="Arial" w:cs="Arial"/>
          <w:color w:val="333333"/>
          <w:shd w:val="clear" w:color="auto" w:fill="FFFFFF"/>
        </w:rPr>
      </w:pPr>
      <w:r w:rsidRPr="001833B1">
        <w:rPr>
          <w:rFonts w:ascii="Arial" w:hAnsi="Arial" w:cs="Arial"/>
          <w:color w:val="333333"/>
          <w:shd w:val="clear" w:color="auto" w:fill="FFFFFF"/>
        </w:rPr>
        <w:t>Create a table with the information you found below:</w:t>
      </w:r>
    </w:p>
    <w:p w:rsidR="001833B1" w:rsidRPr="001833B1" w:rsidRDefault="001833B1" w:rsidP="00E3736B">
      <w:pPr>
        <w:spacing w:after="0"/>
        <w:rPr>
          <w:rFonts w:ascii="Arial" w:hAnsi="Arial" w:cs="Arial"/>
          <w:color w:val="333333"/>
          <w:shd w:val="clear" w:color="auto" w:fill="FFFFFF"/>
        </w:rPr>
      </w:pPr>
      <w:bookmarkStart w:id="0" w:name="_GoBack"/>
      <w:bookmarkEnd w:id="0"/>
    </w:p>
    <w:tbl>
      <w:tblPr>
        <w:tblStyle w:val="TableGrid"/>
        <w:tblW w:w="8633" w:type="dxa"/>
        <w:tblLook w:val="04A0" w:firstRow="1" w:lastRow="0" w:firstColumn="1" w:lastColumn="0" w:noHBand="0" w:noVBand="1"/>
      </w:tblPr>
      <w:tblGrid>
        <w:gridCol w:w="3595"/>
        <w:gridCol w:w="1260"/>
        <w:gridCol w:w="1440"/>
        <w:gridCol w:w="2338"/>
      </w:tblGrid>
      <w:tr w:rsidR="00FB2A93" w:rsidRPr="001833B1" w:rsidTr="007D3579">
        <w:tc>
          <w:tcPr>
            <w:tcW w:w="3595" w:type="dxa"/>
          </w:tcPr>
          <w:p w:rsidR="00FB2A93" w:rsidRPr="001833B1" w:rsidRDefault="00FB2A93" w:rsidP="00E3736B">
            <w:pPr>
              <w:rPr>
                <w:rFonts w:ascii="Arial" w:hAnsi="Arial" w:cs="Arial"/>
                <w:b/>
                <w:color w:val="333333"/>
                <w:shd w:val="clear" w:color="auto" w:fill="FFFFFF"/>
              </w:rPr>
            </w:pPr>
            <w:r w:rsidRPr="001833B1">
              <w:rPr>
                <w:rFonts w:ascii="Arial" w:hAnsi="Arial" w:cs="Arial"/>
                <w:b/>
                <w:color w:val="333333"/>
                <w:shd w:val="clear" w:color="auto" w:fill="FFFFFF"/>
              </w:rPr>
              <w:t>Scale</w:t>
            </w:r>
          </w:p>
        </w:tc>
        <w:tc>
          <w:tcPr>
            <w:tcW w:w="1260" w:type="dxa"/>
          </w:tcPr>
          <w:p w:rsidR="00FB2A93" w:rsidRPr="001833B1" w:rsidRDefault="00FB2A93" w:rsidP="00E3736B">
            <w:pPr>
              <w:rPr>
                <w:rFonts w:ascii="Arial" w:hAnsi="Arial" w:cs="Arial"/>
                <w:b/>
                <w:color w:val="333333"/>
                <w:shd w:val="clear" w:color="auto" w:fill="FFFFFF"/>
              </w:rPr>
            </w:pPr>
            <w:r w:rsidRPr="001833B1">
              <w:rPr>
                <w:rFonts w:ascii="Arial" w:hAnsi="Arial" w:cs="Arial"/>
                <w:b/>
                <w:color w:val="333333"/>
                <w:shd w:val="clear" w:color="auto" w:fill="FFFFFF"/>
              </w:rPr>
              <w:t>Mean</w:t>
            </w:r>
          </w:p>
        </w:tc>
        <w:tc>
          <w:tcPr>
            <w:tcW w:w="1440" w:type="dxa"/>
          </w:tcPr>
          <w:p w:rsidR="00FB2A93" w:rsidRPr="001833B1" w:rsidRDefault="00FB2A93" w:rsidP="00E3736B">
            <w:pPr>
              <w:rPr>
                <w:rFonts w:ascii="Arial" w:hAnsi="Arial" w:cs="Arial"/>
                <w:b/>
                <w:color w:val="333333"/>
                <w:shd w:val="clear" w:color="auto" w:fill="FFFFFF"/>
              </w:rPr>
            </w:pPr>
            <w:r w:rsidRPr="001833B1">
              <w:rPr>
                <w:rFonts w:ascii="Arial" w:hAnsi="Arial" w:cs="Arial"/>
                <w:b/>
                <w:color w:val="333333"/>
                <w:shd w:val="clear" w:color="auto" w:fill="FFFFFF"/>
              </w:rPr>
              <w:t>Standard Deviation</w:t>
            </w:r>
          </w:p>
        </w:tc>
        <w:tc>
          <w:tcPr>
            <w:tcW w:w="2338" w:type="dxa"/>
          </w:tcPr>
          <w:p w:rsidR="00FB2A93" w:rsidRPr="001833B1" w:rsidRDefault="00FB2A93" w:rsidP="00E3736B">
            <w:pPr>
              <w:rPr>
                <w:rFonts w:ascii="Arial" w:hAnsi="Arial" w:cs="Arial"/>
                <w:b/>
                <w:color w:val="333333"/>
                <w:shd w:val="clear" w:color="auto" w:fill="FFFFFF"/>
              </w:rPr>
            </w:pPr>
            <w:r w:rsidRPr="001833B1">
              <w:rPr>
                <w:rFonts w:ascii="Arial" w:hAnsi="Arial" w:cs="Arial"/>
                <w:b/>
                <w:color w:val="333333"/>
                <w:shd w:val="clear" w:color="auto" w:fill="FFFFFF"/>
              </w:rPr>
              <w:t>Cronbach’s Alpha</w:t>
            </w:r>
          </w:p>
        </w:tc>
      </w:tr>
      <w:tr w:rsidR="00FB2A93" w:rsidRPr="001833B1" w:rsidTr="007D3579">
        <w:tc>
          <w:tcPr>
            <w:tcW w:w="3595" w:type="dxa"/>
          </w:tcPr>
          <w:p w:rsidR="00FB2A93" w:rsidRPr="001833B1" w:rsidRDefault="007D3579" w:rsidP="00E3736B">
            <w:pPr>
              <w:rPr>
                <w:rFonts w:ascii="Arial" w:hAnsi="Arial" w:cs="Arial"/>
                <w:color w:val="333333"/>
                <w:shd w:val="clear" w:color="auto" w:fill="FFFFFF"/>
              </w:rPr>
            </w:pPr>
            <w:r w:rsidRPr="001833B1">
              <w:rPr>
                <w:rFonts w:ascii="Arial" w:hAnsi="Arial" w:cs="Arial"/>
                <w:color w:val="333333"/>
                <w:shd w:val="clear" w:color="auto" w:fill="FFFFFF"/>
              </w:rPr>
              <w:t>RSSIQ –renewed perspective</w:t>
            </w:r>
          </w:p>
          <w:p w:rsidR="007D3579" w:rsidRPr="001833B1" w:rsidRDefault="007D3579" w:rsidP="00E3736B">
            <w:pPr>
              <w:rPr>
                <w:rFonts w:ascii="Arial" w:hAnsi="Arial" w:cs="Arial"/>
                <w:color w:val="333333"/>
                <w:shd w:val="clear" w:color="auto" w:fill="FFFFFF"/>
              </w:rPr>
            </w:pPr>
          </w:p>
        </w:tc>
        <w:tc>
          <w:tcPr>
            <w:tcW w:w="1260" w:type="dxa"/>
          </w:tcPr>
          <w:p w:rsidR="00FB2A93" w:rsidRPr="001833B1" w:rsidRDefault="00FB2A93" w:rsidP="00E3736B">
            <w:pPr>
              <w:rPr>
                <w:rFonts w:ascii="Arial" w:hAnsi="Arial" w:cs="Arial"/>
                <w:color w:val="333333"/>
                <w:shd w:val="clear" w:color="auto" w:fill="FFFFFF"/>
              </w:rPr>
            </w:pPr>
          </w:p>
        </w:tc>
        <w:tc>
          <w:tcPr>
            <w:tcW w:w="1440" w:type="dxa"/>
          </w:tcPr>
          <w:p w:rsidR="00FB2A93" w:rsidRPr="001833B1" w:rsidRDefault="00FB2A93" w:rsidP="00E3736B">
            <w:pPr>
              <w:rPr>
                <w:rFonts w:ascii="Arial" w:hAnsi="Arial" w:cs="Arial"/>
                <w:color w:val="333333"/>
                <w:shd w:val="clear" w:color="auto" w:fill="FFFFFF"/>
              </w:rPr>
            </w:pPr>
          </w:p>
        </w:tc>
        <w:tc>
          <w:tcPr>
            <w:tcW w:w="2338" w:type="dxa"/>
          </w:tcPr>
          <w:p w:rsidR="00FB2A93" w:rsidRPr="001833B1" w:rsidRDefault="00FB2A93" w:rsidP="00E3736B">
            <w:pPr>
              <w:rPr>
                <w:rFonts w:ascii="Arial" w:hAnsi="Arial" w:cs="Arial"/>
                <w:color w:val="333333"/>
                <w:shd w:val="clear" w:color="auto" w:fill="FFFFFF"/>
              </w:rPr>
            </w:pPr>
          </w:p>
        </w:tc>
      </w:tr>
      <w:tr w:rsidR="00FB2A93" w:rsidRPr="001833B1" w:rsidTr="007D3579">
        <w:tc>
          <w:tcPr>
            <w:tcW w:w="3595" w:type="dxa"/>
          </w:tcPr>
          <w:p w:rsidR="00FB2A93" w:rsidRPr="001833B1" w:rsidRDefault="007D3579" w:rsidP="00E3736B">
            <w:pPr>
              <w:rPr>
                <w:rFonts w:ascii="Arial" w:hAnsi="Arial" w:cs="Arial"/>
                <w:color w:val="333333"/>
                <w:shd w:val="clear" w:color="auto" w:fill="FFFFFF"/>
              </w:rPr>
            </w:pPr>
            <w:r w:rsidRPr="001833B1">
              <w:rPr>
                <w:rFonts w:ascii="Arial" w:hAnsi="Arial" w:cs="Arial"/>
                <w:color w:val="333333"/>
                <w:shd w:val="clear" w:color="auto" w:fill="FFFFFF"/>
              </w:rPr>
              <w:t>RSSIQ – return concern</w:t>
            </w:r>
          </w:p>
          <w:p w:rsidR="007D3579" w:rsidRPr="001833B1" w:rsidRDefault="007D3579" w:rsidP="00E3736B">
            <w:pPr>
              <w:rPr>
                <w:rFonts w:ascii="Arial" w:hAnsi="Arial" w:cs="Arial"/>
                <w:color w:val="333333"/>
                <w:shd w:val="clear" w:color="auto" w:fill="FFFFFF"/>
              </w:rPr>
            </w:pPr>
          </w:p>
        </w:tc>
        <w:tc>
          <w:tcPr>
            <w:tcW w:w="1260" w:type="dxa"/>
          </w:tcPr>
          <w:p w:rsidR="00FB2A93" w:rsidRPr="001833B1" w:rsidRDefault="00FB2A93" w:rsidP="00E3736B">
            <w:pPr>
              <w:rPr>
                <w:rFonts w:ascii="Arial" w:hAnsi="Arial" w:cs="Arial"/>
                <w:color w:val="333333"/>
                <w:shd w:val="clear" w:color="auto" w:fill="FFFFFF"/>
              </w:rPr>
            </w:pPr>
          </w:p>
        </w:tc>
        <w:tc>
          <w:tcPr>
            <w:tcW w:w="1440" w:type="dxa"/>
          </w:tcPr>
          <w:p w:rsidR="00FB2A93" w:rsidRPr="001833B1" w:rsidRDefault="00FB2A93" w:rsidP="00E3736B">
            <w:pPr>
              <w:rPr>
                <w:rFonts w:ascii="Arial" w:hAnsi="Arial" w:cs="Arial"/>
                <w:color w:val="333333"/>
                <w:shd w:val="clear" w:color="auto" w:fill="FFFFFF"/>
              </w:rPr>
            </w:pPr>
          </w:p>
        </w:tc>
        <w:tc>
          <w:tcPr>
            <w:tcW w:w="2338" w:type="dxa"/>
          </w:tcPr>
          <w:p w:rsidR="00FB2A93" w:rsidRPr="001833B1" w:rsidRDefault="00FB2A93" w:rsidP="00E3736B">
            <w:pPr>
              <w:rPr>
                <w:rFonts w:ascii="Arial" w:hAnsi="Arial" w:cs="Arial"/>
                <w:color w:val="333333"/>
                <w:shd w:val="clear" w:color="auto" w:fill="FFFFFF"/>
              </w:rPr>
            </w:pPr>
          </w:p>
        </w:tc>
      </w:tr>
      <w:tr w:rsidR="00FB2A93" w:rsidRPr="001833B1" w:rsidTr="007D3579">
        <w:tc>
          <w:tcPr>
            <w:tcW w:w="3595" w:type="dxa"/>
          </w:tcPr>
          <w:p w:rsidR="00FB2A93" w:rsidRPr="001833B1" w:rsidRDefault="007D3579" w:rsidP="00E3736B">
            <w:pPr>
              <w:rPr>
                <w:rFonts w:ascii="Arial" w:hAnsi="Arial" w:cs="Arial"/>
                <w:color w:val="333333"/>
                <w:shd w:val="clear" w:color="auto" w:fill="FFFFFF"/>
              </w:rPr>
            </w:pPr>
            <w:r w:rsidRPr="001833B1">
              <w:rPr>
                <w:rFonts w:ascii="Arial" w:hAnsi="Arial" w:cs="Arial"/>
                <w:color w:val="333333"/>
                <w:shd w:val="clear" w:color="auto" w:fill="FFFFFF"/>
              </w:rPr>
              <w:t>TSK –total score</w:t>
            </w:r>
          </w:p>
          <w:p w:rsidR="007D3579" w:rsidRPr="001833B1" w:rsidRDefault="007D3579" w:rsidP="00E3736B">
            <w:pPr>
              <w:rPr>
                <w:rFonts w:ascii="Arial" w:hAnsi="Arial" w:cs="Arial"/>
                <w:color w:val="333333"/>
                <w:shd w:val="clear" w:color="auto" w:fill="FFFFFF"/>
              </w:rPr>
            </w:pPr>
          </w:p>
        </w:tc>
        <w:tc>
          <w:tcPr>
            <w:tcW w:w="1260" w:type="dxa"/>
          </w:tcPr>
          <w:p w:rsidR="00FB2A93" w:rsidRPr="001833B1" w:rsidRDefault="00FB2A93" w:rsidP="00E3736B">
            <w:pPr>
              <w:rPr>
                <w:rFonts w:ascii="Arial" w:hAnsi="Arial" w:cs="Arial"/>
                <w:color w:val="333333"/>
                <w:shd w:val="clear" w:color="auto" w:fill="FFFFFF"/>
              </w:rPr>
            </w:pPr>
          </w:p>
        </w:tc>
        <w:tc>
          <w:tcPr>
            <w:tcW w:w="1440" w:type="dxa"/>
          </w:tcPr>
          <w:p w:rsidR="00FB2A93" w:rsidRPr="001833B1" w:rsidRDefault="00FB2A93" w:rsidP="00E3736B">
            <w:pPr>
              <w:rPr>
                <w:rFonts w:ascii="Arial" w:hAnsi="Arial" w:cs="Arial"/>
                <w:color w:val="333333"/>
                <w:shd w:val="clear" w:color="auto" w:fill="FFFFFF"/>
              </w:rPr>
            </w:pPr>
          </w:p>
        </w:tc>
        <w:tc>
          <w:tcPr>
            <w:tcW w:w="2338" w:type="dxa"/>
          </w:tcPr>
          <w:p w:rsidR="00FB2A93" w:rsidRPr="001833B1" w:rsidRDefault="00FB2A93" w:rsidP="00E3736B">
            <w:pPr>
              <w:rPr>
                <w:rFonts w:ascii="Arial" w:hAnsi="Arial" w:cs="Arial"/>
                <w:color w:val="333333"/>
                <w:shd w:val="clear" w:color="auto" w:fill="FFFFFF"/>
              </w:rPr>
            </w:pPr>
          </w:p>
        </w:tc>
      </w:tr>
      <w:tr w:rsidR="00FB2A93" w:rsidRPr="001833B1" w:rsidTr="007D3579">
        <w:tc>
          <w:tcPr>
            <w:tcW w:w="3595" w:type="dxa"/>
          </w:tcPr>
          <w:p w:rsidR="00FB2A93" w:rsidRPr="001833B1" w:rsidRDefault="007D3579" w:rsidP="00E3736B">
            <w:pPr>
              <w:rPr>
                <w:rFonts w:ascii="Arial" w:hAnsi="Arial" w:cs="Arial"/>
                <w:color w:val="333333"/>
                <w:shd w:val="clear" w:color="auto" w:fill="FFFFFF"/>
              </w:rPr>
            </w:pPr>
            <w:r w:rsidRPr="001833B1">
              <w:rPr>
                <w:rFonts w:ascii="Arial" w:hAnsi="Arial" w:cs="Arial"/>
                <w:color w:val="333333"/>
                <w:shd w:val="clear" w:color="auto" w:fill="FFFFFF"/>
              </w:rPr>
              <w:t>SAS2- somatic</w:t>
            </w:r>
          </w:p>
          <w:p w:rsidR="007D3579" w:rsidRPr="001833B1" w:rsidRDefault="007D3579" w:rsidP="00E3736B">
            <w:pPr>
              <w:rPr>
                <w:rFonts w:ascii="Arial" w:hAnsi="Arial" w:cs="Arial"/>
                <w:color w:val="333333"/>
                <w:shd w:val="clear" w:color="auto" w:fill="FFFFFF"/>
              </w:rPr>
            </w:pPr>
          </w:p>
        </w:tc>
        <w:tc>
          <w:tcPr>
            <w:tcW w:w="1260" w:type="dxa"/>
          </w:tcPr>
          <w:p w:rsidR="00FB2A93" w:rsidRPr="001833B1" w:rsidRDefault="00FB2A93" w:rsidP="00E3736B">
            <w:pPr>
              <w:rPr>
                <w:rFonts w:ascii="Arial" w:hAnsi="Arial" w:cs="Arial"/>
                <w:color w:val="333333"/>
                <w:shd w:val="clear" w:color="auto" w:fill="FFFFFF"/>
              </w:rPr>
            </w:pPr>
          </w:p>
        </w:tc>
        <w:tc>
          <w:tcPr>
            <w:tcW w:w="1440" w:type="dxa"/>
          </w:tcPr>
          <w:p w:rsidR="00FB2A93" w:rsidRPr="001833B1" w:rsidRDefault="00FB2A93" w:rsidP="00E3736B">
            <w:pPr>
              <w:rPr>
                <w:rFonts w:ascii="Arial" w:hAnsi="Arial" w:cs="Arial"/>
                <w:color w:val="333333"/>
                <w:shd w:val="clear" w:color="auto" w:fill="FFFFFF"/>
              </w:rPr>
            </w:pPr>
          </w:p>
        </w:tc>
        <w:tc>
          <w:tcPr>
            <w:tcW w:w="2338" w:type="dxa"/>
          </w:tcPr>
          <w:p w:rsidR="00FB2A93" w:rsidRPr="001833B1" w:rsidRDefault="00FB2A93" w:rsidP="00E3736B">
            <w:pPr>
              <w:rPr>
                <w:rFonts w:ascii="Arial" w:hAnsi="Arial" w:cs="Arial"/>
                <w:color w:val="333333"/>
                <w:shd w:val="clear" w:color="auto" w:fill="FFFFFF"/>
              </w:rPr>
            </w:pPr>
          </w:p>
        </w:tc>
      </w:tr>
      <w:tr w:rsidR="00FB2A93" w:rsidRPr="001833B1" w:rsidTr="007D3579">
        <w:tc>
          <w:tcPr>
            <w:tcW w:w="3595" w:type="dxa"/>
          </w:tcPr>
          <w:p w:rsidR="00FB2A93" w:rsidRPr="001833B1" w:rsidRDefault="007D3579" w:rsidP="00E3736B">
            <w:pPr>
              <w:rPr>
                <w:rFonts w:ascii="Arial" w:hAnsi="Arial" w:cs="Arial"/>
                <w:color w:val="333333"/>
                <w:shd w:val="clear" w:color="auto" w:fill="FFFFFF"/>
              </w:rPr>
            </w:pPr>
            <w:r w:rsidRPr="001833B1">
              <w:rPr>
                <w:rFonts w:ascii="Arial" w:hAnsi="Arial" w:cs="Arial"/>
                <w:color w:val="333333"/>
                <w:shd w:val="clear" w:color="auto" w:fill="FFFFFF"/>
              </w:rPr>
              <w:t>SAS2- worry</w:t>
            </w:r>
          </w:p>
          <w:p w:rsidR="007D3579" w:rsidRPr="001833B1" w:rsidRDefault="007D3579" w:rsidP="00E3736B">
            <w:pPr>
              <w:rPr>
                <w:rFonts w:ascii="Arial" w:hAnsi="Arial" w:cs="Arial"/>
                <w:color w:val="333333"/>
                <w:shd w:val="clear" w:color="auto" w:fill="FFFFFF"/>
              </w:rPr>
            </w:pPr>
          </w:p>
        </w:tc>
        <w:tc>
          <w:tcPr>
            <w:tcW w:w="1260" w:type="dxa"/>
          </w:tcPr>
          <w:p w:rsidR="00FB2A93" w:rsidRPr="001833B1" w:rsidRDefault="00FB2A93" w:rsidP="00E3736B">
            <w:pPr>
              <w:rPr>
                <w:rFonts w:ascii="Arial" w:hAnsi="Arial" w:cs="Arial"/>
                <w:color w:val="333333"/>
                <w:shd w:val="clear" w:color="auto" w:fill="FFFFFF"/>
              </w:rPr>
            </w:pPr>
          </w:p>
        </w:tc>
        <w:tc>
          <w:tcPr>
            <w:tcW w:w="1440" w:type="dxa"/>
          </w:tcPr>
          <w:p w:rsidR="00FB2A93" w:rsidRPr="001833B1" w:rsidRDefault="00FB2A93" w:rsidP="00E3736B">
            <w:pPr>
              <w:rPr>
                <w:rFonts w:ascii="Arial" w:hAnsi="Arial" w:cs="Arial"/>
                <w:color w:val="333333"/>
                <w:shd w:val="clear" w:color="auto" w:fill="FFFFFF"/>
              </w:rPr>
            </w:pPr>
          </w:p>
        </w:tc>
        <w:tc>
          <w:tcPr>
            <w:tcW w:w="2338" w:type="dxa"/>
          </w:tcPr>
          <w:p w:rsidR="00FB2A93" w:rsidRPr="001833B1" w:rsidRDefault="00FB2A93" w:rsidP="00E3736B">
            <w:pPr>
              <w:rPr>
                <w:rFonts w:ascii="Arial" w:hAnsi="Arial" w:cs="Arial"/>
                <w:color w:val="333333"/>
                <w:shd w:val="clear" w:color="auto" w:fill="FFFFFF"/>
              </w:rPr>
            </w:pPr>
          </w:p>
        </w:tc>
      </w:tr>
      <w:tr w:rsidR="007D3579" w:rsidRPr="001833B1" w:rsidTr="007D3579">
        <w:tc>
          <w:tcPr>
            <w:tcW w:w="3595" w:type="dxa"/>
          </w:tcPr>
          <w:p w:rsidR="007D3579" w:rsidRPr="001833B1" w:rsidRDefault="007D3579" w:rsidP="00E3736B">
            <w:pPr>
              <w:rPr>
                <w:rFonts w:ascii="Arial" w:hAnsi="Arial" w:cs="Arial"/>
                <w:color w:val="333333"/>
                <w:shd w:val="clear" w:color="auto" w:fill="FFFFFF"/>
              </w:rPr>
            </w:pPr>
            <w:r w:rsidRPr="001833B1">
              <w:rPr>
                <w:rFonts w:ascii="Arial" w:hAnsi="Arial" w:cs="Arial"/>
                <w:color w:val="333333"/>
                <w:shd w:val="clear" w:color="auto" w:fill="FFFFFF"/>
              </w:rPr>
              <w:t>SAS2- concentration disruption</w:t>
            </w:r>
          </w:p>
        </w:tc>
        <w:tc>
          <w:tcPr>
            <w:tcW w:w="1260" w:type="dxa"/>
          </w:tcPr>
          <w:p w:rsidR="007D3579" w:rsidRPr="001833B1" w:rsidRDefault="007D3579" w:rsidP="00E3736B">
            <w:pPr>
              <w:rPr>
                <w:rFonts w:ascii="Arial" w:hAnsi="Arial" w:cs="Arial"/>
                <w:color w:val="333333"/>
                <w:shd w:val="clear" w:color="auto" w:fill="FFFFFF"/>
              </w:rPr>
            </w:pPr>
          </w:p>
        </w:tc>
        <w:tc>
          <w:tcPr>
            <w:tcW w:w="1440" w:type="dxa"/>
          </w:tcPr>
          <w:p w:rsidR="007D3579" w:rsidRPr="001833B1" w:rsidRDefault="007D3579" w:rsidP="00E3736B">
            <w:pPr>
              <w:rPr>
                <w:rFonts w:ascii="Arial" w:hAnsi="Arial" w:cs="Arial"/>
                <w:color w:val="333333"/>
                <w:shd w:val="clear" w:color="auto" w:fill="FFFFFF"/>
              </w:rPr>
            </w:pPr>
          </w:p>
        </w:tc>
        <w:tc>
          <w:tcPr>
            <w:tcW w:w="2338" w:type="dxa"/>
          </w:tcPr>
          <w:p w:rsidR="007D3579" w:rsidRPr="001833B1" w:rsidRDefault="007D3579" w:rsidP="00E3736B">
            <w:pPr>
              <w:rPr>
                <w:rFonts w:ascii="Arial" w:hAnsi="Arial" w:cs="Arial"/>
                <w:color w:val="333333"/>
                <w:shd w:val="clear" w:color="auto" w:fill="FFFFFF"/>
              </w:rPr>
            </w:pPr>
          </w:p>
        </w:tc>
      </w:tr>
    </w:tbl>
    <w:p w:rsidR="00FB2A93" w:rsidRPr="001833B1" w:rsidRDefault="00FB2A93" w:rsidP="00E3736B">
      <w:pPr>
        <w:spacing w:after="0"/>
        <w:rPr>
          <w:rFonts w:ascii="Arial" w:hAnsi="Arial" w:cs="Arial"/>
          <w:color w:val="333333"/>
          <w:shd w:val="clear" w:color="auto" w:fill="FFFFFF"/>
        </w:rPr>
      </w:pPr>
    </w:p>
    <w:p w:rsidR="003E514B" w:rsidRDefault="003E514B" w:rsidP="00E3736B">
      <w:pPr>
        <w:spacing w:after="0"/>
        <w:rPr>
          <w:rFonts w:ascii="Arial" w:hAnsi="Arial" w:cs="Arial"/>
          <w:color w:val="333333"/>
          <w:sz w:val="20"/>
          <w:szCs w:val="20"/>
          <w:shd w:val="clear" w:color="auto" w:fill="FFFFFF"/>
        </w:rPr>
      </w:pPr>
    </w:p>
    <w:sectPr w:rsidR="003E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452"/>
    <w:multiLevelType w:val="hybridMultilevel"/>
    <w:tmpl w:val="A6B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20767"/>
    <w:multiLevelType w:val="hybridMultilevel"/>
    <w:tmpl w:val="3A34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6B"/>
    <w:rsid w:val="00005323"/>
    <w:rsid w:val="00067ECF"/>
    <w:rsid w:val="000911F9"/>
    <w:rsid w:val="00091583"/>
    <w:rsid w:val="0018037C"/>
    <w:rsid w:val="001833B1"/>
    <w:rsid w:val="001A25F0"/>
    <w:rsid w:val="001A34D9"/>
    <w:rsid w:val="001C1085"/>
    <w:rsid w:val="00216B16"/>
    <w:rsid w:val="00232992"/>
    <w:rsid w:val="0026261C"/>
    <w:rsid w:val="003836CB"/>
    <w:rsid w:val="003E514B"/>
    <w:rsid w:val="0042347A"/>
    <w:rsid w:val="00510196"/>
    <w:rsid w:val="005F3D69"/>
    <w:rsid w:val="00664D70"/>
    <w:rsid w:val="00676A27"/>
    <w:rsid w:val="006E0EE8"/>
    <w:rsid w:val="0079510F"/>
    <w:rsid w:val="007D3579"/>
    <w:rsid w:val="0082041D"/>
    <w:rsid w:val="00880E24"/>
    <w:rsid w:val="008A4C37"/>
    <w:rsid w:val="008B5A71"/>
    <w:rsid w:val="008C7BC0"/>
    <w:rsid w:val="00921571"/>
    <w:rsid w:val="00983224"/>
    <w:rsid w:val="009B7101"/>
    <w:rsid w:val="009B78EC"/>
    <w:rsid w:val="00A430B4"/>
    <w:rsid w:val="00B65BA4"/>
    <w:rsid w:val="00B76872"/>
    <w:rsid w:val="00C561DA"/>
    <w:rsid w:val="00C826F1"/>
    <w:rsid w:val="00C84F54"/>
    <w:rsid w:val="00CB43BA"/>
    <w:rsid w:val="00CE622E"/>
    <w:rsid w:val="00DF3AA6"/>
    <w:rsid w:val="00E3736B"/>
    <w:rsid w:val="00E44490"/>
    <w:rsid w:val="00E72E50"/>
    <w:rsid w:val="00F128FD"/>
    <w:rsid w:val="00F21E54"/>
    <w:rsid w:val="00F63AD4"/>
    <w:rsid w:val="00F6691C"/>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D268"/>
  <w15:chartTrackingRefBased/>
  <w15:docId w15:val="{815550F9-CD91-4A93-BBC2-467E111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6B"/>
    <w:rPr>
      <w:color w:val="0563C1" w:themeColor="hyperlink"/>
      <w:u w:val="single"/>
    </w:rPr>
  </w:style>
  <w:style w:type="character" w:styleId="Emphasis">
    <w:name w:val="Emphasis"/>
    <w:basedOn w:val="DefaultParagraphFont"/>
    <w:uiPriority w:val="20"/>
    <w:qFormat/>
    <w:rsid w:val="00E3736B"/>
    <w:rPr>
      <w:i/>
      <w:iCs/>
    </w:rPr>
  </w:style>
  <w:style w:type="table" w:styleId="TableGrid">
    <w:name w:val="Table Grid"/>
    <w:basedOn w:val="TableNormal"/>
    <w:uiPriority w:val="39"/>
    <w:rsid w:val="00F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eilani.madrigal@csulb.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Madrigal</dc:creator>
  <cp:keywords/>
  <dc:description/>
  <cp:lastModifiedBy>Leilani Madrigal</cp:lastModifiedBy>
  <cp:revision>13</cp:revision>
  <dcterms:created xsi:type="dcterms:W3CDTF">2019-05-15T14:42:00Z</dcterms:created>
  <dcterms:modified xsi:type="dcterms:W3CDTF">2019-06-07T16:06:00Z</dcterms:modified>
</cp:coreProperties>
</file>