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DF" w:rsidRDefault="007C2725">
      <w:pPr>
        <w:spacing w:before="12" w:line="270" w:lineRule="exact"/>
        <w:jc w:val="center"/>
        <w:textAlignment w:val="baseline"/>
        <w:rPr>
          <w:rFonts w:eastAsia="Times New Roman"/>
          <w:color w:val="000000"/>
          <w:spacing w:val="1"/>
          <w:sz w:val="24"/>
        </w:rPr>
      </w:pPr>
      <w:r>
        <w:rPr>
          <w:rFonts w:eastAsia="Times New Roman"/>
          <w:color w:val="000000"/>
          <w:spacing w:val="1"/>
          <w:sz w:val="24"/>
        </w:rPr>
        <w:t>CALIFORNIA STATE UNIVERSITY</w:t>
      </w:r>
    </w:p>
    <w:p w:rsidR="00CD16DF" w:rsidRDefault="007C2725">
      <w:pPr>
        <w:spacing w:before="11" w:line="270" w:lineRule="exact"/>
        <w:jc w:val="center"/>
        <w:textAlignment w:val="baseline"/>
        <w:rPr>
          <w:rFonts w:eastAsia="Times New Roman"/>
          <w:color w:val="000000"/>
          <w:spacing w:val="3"/>
          <w:sz w:val="24"/>
        </w:rPr>
      </w:pPr>
      <w:r>
        <w:rPr>
          <w:rFonts w:eastAsia="Times New Roman"/>
          <w:color w:val="000000"/>
          <w:spacing w:val="3"/>
          <w:sz w:val="24"/>
        </w:rPr>
        <w:t>SOCIAL SCIENCE RESEARCH AND INSTRUCTIONAL COUNCIL</w:t>
      </w:r>
    </w:p>
    <w:p w:rsidR="00CD16DF" w:rsidRDefault="007C2725">
      <w:pPr>
        <w:spacing w:before="283" w:line="275" w:lineRule="exact"/>
        <w:jc w:val="center"/>
        <w:textAlignment w:val="baseline"/>
        <w:rPr>
          <w:rFonts w:eastAsia="Times New Roman"/>
          <w:color w:val="000000"/>
          <w:sz w:val="24"/>
        </w:rPr>
      </w:pPr>
      <w:r>
        <w:rPr>
          <w:rFonts w:eastAsia="Times New Roman"/>
          <w:color w:val="000000"/>
          <w:sz w:val="24"/>
        </w:rPr>
        <w:t xml:space="preserve">SAN LUIS OBISPO </w:t>
      </w:r>
      <w:r>
        <w:rPr>
          <w:rFonts w:eastAsia="Times New Roman"/>
          <w:color w:val="000000"/>
          <w:sz w:val="24"/>
        </w:rPr>
        <w:br/>
        <w:t>FEBRUARY 20, 1992</w:t>
      </w:r>
    </w:p>
    <w:p w:rsidR="00CD16DF" w:rsidRDefault="007C2725">
      <w:pPr>
        <w:spacing w:before="292" w:line="270" w:lineRule="exact"/>
        <w:jc w:val="center"/>
        <w:textAlignment w:val="baseline"/>
        <w:rPr>
          <w:rFonts w:eastAsia="Times New Roman"/>
          <w:color w:val="000000"/>
          <w:spacing w:val="-2"/>
          <w:sz w:val="24"/>
        </w:rPr>
      </w:pPr>
      <w:r>
        <w:rPr>
          <w:rFonts w:eastAsia="Times New Roman"/>
          <w:color w:val="000000"/>
          <w:spacing w:val="-2"/>
          <w:sz w:val="24"/>
        </w:rPr>
        <w:t>MINUTES</w:t>
      </w:r>
    </w:p>
    <w:p w:rsidR="00CD16DF" w:rsidRDefault="007C2725">
      <w:pPr>
        <w:spacing w:before="294" w:line="270" w:lineRule="exact"/>
        <w:textAlignment w:val="baseline"/>
        <w:rPr>
          <w:rFonts w:eastAsia="Times New Roman"/>
          <w:color w:val="000000"/>
          <w:sz w:val="24"/>
        </w:rPr>
      </w:pPr>
      <w:r>
        <w:rPr>
          <w:rFonts w:eastAsia="Times New Roman"/>
          <w:color w:val="000000"/>
          <w:sz w:val="24"/>
        </w:rPr>
        <w:t>Present:</w:t>
      </w:r>
    </w:p>
    <w:p w:rsidR="00CD16DF" w:rsidRDefault="007C2725">
      <w:pPr>
        <w:spacing w:before="276" w:line="279" w:lineRule="exact"/>
        <w:ind w:left="720" w:right="72" w:hanging="720"/>
        <w:textAlignment w:val="baseline"/>
        <w:rPr>
          <w:rFonts w:eastAsia="Times New Roman"/>
          <w:color w:val="000000"/>
          <w:sz w:val="24"/>
        </w:rPr>
      </w:pPr>
      <w:r>
        <w:rPr>
          <w:rFonts w:eastAsia="Times New Roman"/>
          <w:color w:val="000000"/>
          <w:sz w:val="24"/>
        </w:rPr>
        <w:t xml:space="preserve">Campus Representatives: Ted Anagnoson (Los Angeles), Elliott Barkan (San Bernardino), • Margaret Blue (Dominguez Hills), Rich DeLeon (San Francisco), Jae Emenhiser (Humboldt), Frank </w:t>
      </w:r>
      <w:proofErr w:type="spellStart"/>
      <w:r>
        <w:rPr>
          <w:rFonts w:eastAsia="Times New Roman"/>
          <w:color w:val="000000"/>
          <w:sz w:val="24"/>
        </w:rPr>
        <w:t>Gossette</w:t>
      </w:r>
      <w:proofErr w:type="spellEnd"/>
      <w:r>
        <w:rPr>
          <w:rFonts w:eastAsia="Times New Roman"/>
          <w:color w:val="000000"/>
          <w:sz w:val="24"/>
        </w:rPr>
        <w:t xml:space="preserve"> (Long Beach), Dan Graves (Hayward), Peter Haas (San Jose), John K</w:t>
      </w:r>
      <w:r>
        <w:rPr>
          <w:rFonts w:eastAsia="Times New Roman"/>
          <w:color w:val="000000"/>
          <w:sz w:val="24"/>
        </w:rPr>
        <w:t>orey (Pomona), Ed Nelson (Fresno), Richard Serpe (Fullerton), Dick Shaffer (San Luis Obispo), Gene Turner (Northridge)</w:t>
      </w:r>
    </w:p>
    <w:p w:rsidR="00CD16DF" w:rsidRDefault="007C2725">
      <w:pPr>
        <w:spacing w:before="2" w:line="279" w:lineRule="exact"/>
        <w:ind w:left="720" w:hanging="720"/>
        <w:textAlignment w:val="baseline"/>
        <w:rPr>
          <w:rFonts w:eastAsia="Times New Roman"/>
          <w:color w:val="000000"/>
          <w:spacing w:val="4"/>
          <w:sz w:val="24"/>
        </w:rPr>
      </w:pPr>
      <w:r>
        <w:rPr>
          <w:rFonts w:eastAsia="Times New Roman"/>
          <w:color w:val="000000"/>
          <w:spacing w:val="4"/>
          <w:sz w:val="24"/>
        </w:rPr>
        <w:t>Guests: Don Carder (ICPSR Specialty Center, CSULA), Art Chapman (AMSPEC, Cal Poly SLO), Bob Clover (Academic Computing Services, Cal Poly</w:t>
      </w:r>
      <w:r>
        <w:rPr>
          <w:rFonts w:eastAsia="Times New Roman"/>
          <w:color w:val="000000"/>
          <w:spacing w:val="4"/>
          <w:sz w:val="24"/>
        </w:rPr>
        <w:t xml:space="preserve"> SLO), Penny Crane (Chancellor's Office, IRT), Pat Curtis (Chancellor's Office, IRT), Marsha Epstein (AMSPEC, Cal Poly SLO), Philip Garcia (Chancellor's Office), Carolyn </w:t>
      </w:r>
      <w:proofErr w:type="spellStart"/>
      <w:r>
        <w:rPr>
          <w:rFonts w:eastAsia="Times New Roman"/>
          <w:color w:val="000000"/>
          <w:spacing w:val="4"/>
          <w:sz w:val="24"/>
        </w:rPr>
        <w:t>Geda</w:t>
      </w:r>
      <w:proofErr w:type="spellEnd"/>
      <w:r>
        <w:rPr>
          <w:rFonts w:eastAsia="Times New Roman"/>
          <w:color w:val="000000"/>
          <w:spacing w:val="4"/>
          <w:sz w:val="24"/>
        </w:rPr>
        <w:t xml:space="preserve"> (ICPSR), Harley </w:t>
      </w:r>
      <w:proofErr w:type="spellStart"/>
      <w:r>
        <w:rPr>
          <w:rFonts w:eastAsia="Times New Roman"/>
          <w:color w:val="000000"/>
          <w:spacing w:val="4"/>
          <w:sz w:val="24"/>
        </w:rPr>
        <w:t>Heimovitz</w:t>
      </w:r>
      <w:proofErr w:type="spellEnd"/>
      <w:r>
        <w:rPr>
          <w:rFonts w:eastAsia="Times New Roman"/>
          <w:color w:val="000000"/>
          <w:spacing w:val="4"/>
          <w:sz w:val="24"/>
        </w:rPr>
        <w:t xml:space="preserve"> (CCIC, Sonoma State), Larry Shinagawa (CCIC, Sonoma Sta</w:t>
      </w:r>
      <w:r>
        <w:rPr>
          <w:rFonts w:eastAsia="Times New Roman"/>
          <w:color w:val="000000"/>
          <w:spacing w:val="4"/>
          <w:sz w:val="24"/>
        </w:rPr>
        <w:t>te)</w:t>
      </w:r>
    </w:p>
    <w:p w:rsidR="00CD16DF" w:rsidRDefault="007C2725">
      <w:pPr>
        <w:numPr>
          <w:ilvl w:val="0"/>
          <w:numId w:val="1"/>
        </w:numPr>
        <w:tabs>
          <w:tab w:val="clear" w:pos="576"/>
          <w:tab w:val="left" w:pos="720"/>
        </w:tabs>
        <w:spacing w:before="297" w:line="270" w:lineRule="exact"/>
        <w:ind w:left="144"/>
        <w:textAlignment w:val="baseline"/>
        <w:rPr>
          <w:rFonts w:eastAsia="Times New Roman"/>
          <w:color w:val="000000"/>
          <w:spacing w:val="3"/>
          <w:sz w:val="24"/>
        </w:rPr>
      </w:pPr>
      <w:r>
        <w:rPr>
          <w:rFonts w:eastAsia="Times New Roman"/>
          <w:color w:val="000000"/>
          <w:spacing w:val="3"/>
          <w:sz w:val="24"/>
        </w:rPr>
        <w:t xml:space="preserve">Minutes of </w:t>
      </w:r>
      <w:proofErr w:type="gramStart"/>
      <w:r>
        <w:rPr>
          <w:rFonts w:eastAsia="Times New Roman"/>
          <w:color w:val="000000"/>
          <w:spacing w:val="3"/>
          <w:sz w:val="24"/>
        </w:rPr>
        <w:t>Fall</w:t>
      </w:r>
      <w:proofErr w:type="gramEnd"/>
      <w:r>
        <w:rPr>
          <w:rFonts w:eastAsia="Times New Roman"/>
          <w:color w:val="000000"/>
          <w:spacing w:val="3"/>
          <w:sz w:val="24"/>
        </w:rPr>
        <w:t xml:space="preserve"> 1991 Meeting.</w:t>
      </w:r>
    </w:p>
    <w:p w:rsidR="00CD16DF" w:rsidRDefault="007C2725">
      <w:pPr>
        <w:spacing w:before="276" w:line="277" w:lineRule="exact"/>
        <w:ind w:left="720" w:right="360"/>
        <w:textAlignment w:val="baseline"/>
        <w:rPr>
          <w:rFonts w:eastAsia="Times New Roman"/>
          <w:color w:val="000000"/>
          <w:sz w:val="24"/>
        </w:rPr>
      </w:pPr>
      <w:r>
        <w:rPr>
          <w:rFonts w:eastAsia="Times New Roman"/>
          <w:color w:val="000000"/>
          <w:sz w:val="24"/>
        </w:rPr>
        <w:t>The surname of the Pomona Representative is spelled "Korey"; the surname of the CSU Chancellor is spelled "</w:t>
      </w:r>
      <w:proofErr w:type="spellStart"/>
      <w:r>
        <w:rPr>
          <w:rFonts w:eastAsia="Times New Roman"/>
          <w:color w:val="000000"/>
          <w:sz w:val="24"/>
        </w:rPr>
        <w:t>Munitz</w:t>
      </w:r>
      <w:proofErr w:type="spellEnd"/>
      <w:r>
        <w:rPr>
          <w:rFonts w:eastAsia="Times New Roman"/>
          <w:color w:val="000000"/>
          <w:sz w:val="24"/>
        </w:rPr>
        <w:t xml:space="preserve">"; </w:t>
      </w:r>
      <w:proofErr w:type="gramStart"/>
      <w:r>
        <w:rPr>
          <w:rFonts w:eastAsia="Times New Roman"/>
          <w:color w:val="000000"/>
          <w:sz w:val="24"/>
        </w:rPr>
        <w:t>The</w:t>
      </w:r>
      <w:proofErr w:type="gramEnd"/>
      <w:r>
        <w:rPr>
          <w:rFonts w:eastAsia="Times New Roman"/>
          <w:color w:val="000000"/>
          <w:sz w:val="24"/>
        </w:rPr>
        <w:t xml:space="preserve"> title of Davis's book is </w:t>
      </w:r>
      <w:r>
        <w:rPr>
          <w:rFonts w:eastAsia="Times New Roman"/>
          <w:color w:val="000000"/>
          <w:sz w:val="24"/>
          <w:u w:val="single"/>
        </w:rPr>
        <w:t>City of Quartz.</w:t>
      </w:r>
    </w:p>
    <w:p w:rsidR="00CD16DF" w:rsidRDefault="007C2725">
      <w:pPr>
        <w:numPr>
          <w:ilvl w:val="0"/>
          <w:numId w:val="1"/>
        </w:numPr>
        <w:tabs>
          <w:tab w:val="clear" w:pos="576"/>
          <w:tab w:val="left" w:pos="720"/>
        </w:tabs>
        <w:spacing w:before="295" w:line="270" w:lineRule="exact"/>
        <w:ind w:left="144"/>
        <w:textAlignment w:val="baseline"/>
        <w:rPr>
          <w:rFonts w:eastAsia="Times New Roman"/>
          <w:color w:val="000000"/>
          <w:spacing w:val="2"/>
          <w:sz w:val="24"/>
        </w:rPr>
      </w:pPr>
      <w:r>
        <w:rPr>
          <w:rFonts w:eastAsia="Times New Roman"/>
          <w:color w:val="000000"/>
          <w:spacing w:val="2"/>
          <w:sz w:val="24"/>
        </w:rPr>
        <w:t>ICPSR biennial ORs meeting.</w:t>
      </w:r>
    </w:p>
    <w:p w:rsidR="00CD16DF" w:rsidRDefault="007C2725">
      <w:pPr>
        <w:spacing w:before="273" w:line="284" w:lineRule="exact"/>
        <w:ind w:left="720" w:right="504"/>
        <w:textAlignment w:val="baseline"/>
        <w:rPr>
          <w:rFonts w:eastAsia="Times New Roman"/>
          <w:color w:val="000000"/>
          <w:sz w:val="24"/>
        </w:rPr>
      </w:pPr>
      <w:r>
        <w:rPr>
          <w:rFonts w:eastAsia="Times New Roman"/>
          <w:color w:val="000000"/>
          <w:sz w:val="24"/>
        </w:rPr>
        <w:t>This meeting was attended by Barnes, Blue, Dixon, Emenhiser, and Nelson. (See ICPSR report below for a discussion of issues that came up at the meeting.)</w:t>
      </w:r>
    </w:p>
    <w:p w:rsidR="00CD16DF" w:rsidRDefault="007C2725">
      <w:pPr>
        <w:numPr>
          <w:ilvl w:val="0"/>
          <w:numId w:val="1"/>
        </w:numPr>
        <w:tabs>
          <w:tab w:val="clear" w:pos="576"/>
          <w:tab w:val="left" w:pos="720"/>
        </w:tabs>
        <w:spacing w:before="289" w:line="270" w:lineRule="exact"/>
        <w:ind w:left="144"/>
        <w:textAlignment w:val="baseline"/>
        <w:rPr>
          <w:rFonts w:eastAsia="Times New Roman"/>
          <w:color w:val="000000"/>
          <w:sz w:val="24"/>
        </w:rPr>
      </w:pPr>
      <w:r>
        <w:rPr>
          <w:rFonts w:eastAsia="Times New Roman"/>
          <w:color w:val="000000"/>
          <w:sz w:val="24"/>
        </w:rPr>
        <w:t>SSIMS.</w:t>
      </w:r>
    </w:p>
    <w:p w:rsidR="00CD16DF" w:rsidRDefault="007C2725">
      <w:pPr>
        <w:spacing w:before="280" w:line="280" w:lineRule="exact"/>
        <w:ind w:left="720" w:right="72"/>
        <w:textAlignment w:val="baseline"/>
        <w:rPr>
          <w:rFonts w:eastAsia="Times New Roman"/>
          <w:color w:val="000000"/>
          <w:spacing w:val="3"/>
          <w:sz w:val="24"/>
        </w:rPr>
      </w:pPr>
      <w:r>
        <w:rPr>
          <w:rFonts w:eastAsia="Times New Roman"/>
          <w:color w:val="000000"/>
          <w:spacing w:val="3"/>
          <w:sz w:val="24"/>
        </w:rPr>
        <w:t xml:space="preserve">Barkan reported that the modules have earned an additional $340 profit, for a total to date of </w:t>
      </w:r>
      <w:r>
        <w:rPr>
          <w:rFonts w:eastAsia="Times New Roman"/>
          <w:color w:val="000000"/>
          <w:spacing w:val="3"/>
          <w:sz w:val="24"/>
        </w:rPr>
        <w:t>about $1,300. There will be a SSIMS workshop at the CSU Institute for Teaching and Learning on Friday, February 28 at the LAX Hyatt. At that same Institute Pat Curtis will conduct a workshop on Netnews.</w:t>
      </w:r>
    </w:p>
    <w:p w:rsidR="00CD16DF" w:rsidRDefault="007C2725">
      <w:pPr>
        <w:spacing w:before="285" w:line="275" w:lineRule="exact"/>
        <w:ind w:left="720" w:right="144"/>
        <w:textAlignment w:val="baseline"/>
        <w:rPr>
          <w:rFonts w:eastAsia="Times New Roman"/>
          <w:color w:val="000000"/>
          <w:sz w:val="24"/>
        </w:rPr>
      </w:pPr>
      <w:r>
        <w:rPr>
          <w:rFonts w:eastAsia="Times New Roman"/>
          <w:color w:val="000000"/>
          <w:sz w:val="24"/>
        </w:rPr>
        <w:t>Those wishing to develop a new SSIMS module should pr</w:t>
      </w:r>
      <w:r>
        <w:rPr>
          <w:rFonts w:eastAsia="Times New Roman"/>
          <w:color w:val="000000"/>
          <w:sz w:val="24"/>
        </w:rPr>
        <w:t>esent their proposals to the SSRIC.</w:t>
      </w:r>
    </w:p>
    <w:p w:rsidR="00CD16DF" w:rsidRDefault="007C2725">
      <w:pPr>
        <w:numPr>
          <w:ilvl w:val="0"/>
          <w:numId w:val="1"/>
        </w:numPr>
        <w:tabs>
          <w:tab w:val="clear" w:pos="576"/>
          <w:tab w:val="left" w:pos="720"/>
        </w:tabs>
        <w:spacing w:before="294" w:line="276" w:lineRule="exact"/>
        <w:ind w:left="144"/>
        <w:textAlignment w:val="baseline"/>
        <w:rPr>
          <w:rFonts w:eastAsia="Times New Roman"/>
          <w:color w:val="000000"/>
          <w:spacing w:val="2"/>
          <w:sz w:val="24"/>
        </w:rPr>
      </w:pPr>
      <w:r>
        <w:rPr>
          <w:rFonts w:eastAsia="Times New Roman"/>
          <w:color w:val="000000"/>
          <w:spacing w:val="2"/>
          <w:sz w:val="24"/>
        </w:rPr>
        <w:t>ICPSR Specialty Center Report.</w:t>
      </w:r>
    </w:p>
    <w:p w:rsidR="00CD16DF" w:rsidRDefault="007C2725" w:rsidP="007C2725">
      <w:pPr>
        <w:spacing w:before="275" w:line="278" w:lineRule="exact"/>
        <w:ind w:left="720" w:right="72"/>
        <w:textAlignment w:val="baseline"/>
        <w:rPr>
          <w:rFonts w:eastAsia="Times New Roman"/>
          <w:color w:val="000000"/>
          <w:sz w:val="24"/>
        </w:rPr>
      </w:pPr>
      <w:r>
        <w:rPr>
          <w:rFonts w:eastAsia="Times New Roman"/>
          <w:color w:val="000000"/>
          <w:sz w:val="24"/>
        </w:rPr>
        <w:t xml:space="preserve">Carder reported that the system for accessing data is now up, running, and close to complete. Plans for the immediate future are to integrate the different components of </w:t>
      </w:r>
      <w:r>
        <w:rPr>
          <w:rFonts w:eastAsia="Times New Roman"/>
          <w:color w:val="000000"/>
          <w:spacing w:val="4"/>
          <w:sz w:val="24"/>
        </w:rPr>
        <w:t>the syste</w:t>
      </w:r>
      <w:r>
        <w:rPr>
          <w:rFonts w:eastAsia="Times New Roman"/>
          <w:color w:val="000000"/>
          <w:spacing w:val="4"/>
          <w:sz w:val="24"/>
        </w:rPr>
        <w:t xml:space="preserve">m into an integrated user interface. He described new products and features </w:t>
      </w:r>
      <w:bookmarkStart w:id="0" w:name="_GoBack"/>
      <w:bookmarkEnd w:id="0"/>
      <w:r>
        <w:rPr>
          <w:rFonts w:eastAsia="Times New Roman"/>
          <w:color w:val="000000"/>
          <w:sz w:val="24"/>
        </w:rPr>
        <w:t xml:space="preserve">that </w:t>
      </w:r>
      <w:r>
        <w:rPr>
          <w:rFonts w:eastAsia="Times New Roman"/>
          <w:color w:val="000000"/>
          <w:sz w:val="24"/>
        </w:rPr>
        <w:lastRenderedPageBreak/>
        <w:t>the Center is purchasing or developing. (Later in the meeting, Anagnoson explained how search procedures will work on the system.)</w:t>
      </w:r>
    </w:p>
    <w:p w:rsidR="00CD16DF" w:rsidRDefault="007C2725">
      <w:pPr>
        <w:spacing w:before="288" w:line="275" w:lineRule="exact"/>
        <w:ind w:left="648"/>
        <w:textAlignment w:val="baseline"/>
        <w:rPr>
          <w:rFonts w:eastAsia="Times New Roman"/>
          <w:color w:val="000000"/>
          <w:spacing w:val="4"/>
          <w:sz w:val="24"/>
        </w:rPr>
      </w:pPr>
      <w:r>
        <w:rPr>
          <w:rFonts w:eastAsia="Times New Roman"/>
          <w:color w:val="000000"/>
          <w:spacing w:val="4"/>
          <w:sz w:val="24"/>
        </w:rPr>
        <w:t>The Center's new user liaison is Colin Campb</w:t>
      </w:r>
      <w:r>
        <w:rPr>
          <w:rFonts w:eastAsia="Times New Roman"/>
          <w:color w:val="000000"/>
          <w:spacing w:val="4"/>
          <w:sz w:val="24"/>
        </w:rPr>
        <w:t>ell.</w:t>
      </w:r>
    </w:p>
    <w:p w:rsidR="00CD16DF" w:rsidRDefault="007C2725">
      <w:pPr>
        <w:spacing w:before="275" w:line="280" w:lineRule="exact"/>
        <w:ind w:left="648" w:right="432"/>
        <w:textAlignment w:val="baseline"/>
        <w:rPr>
          <w:rFonts w:eastAsia="Times New Roman"/>
          <w:color w:val="000000"/>
          <w:sz w:val="24"/>
        </w:rPr>
      </w:pPr>
      <w:r>
        <w:rPr>
          <w:rFonts w:eastAsia="Times New Roman"/>
          <w:color w:val="000000"/>
          <w:sz w:val="24"/>
        </w:rPr>
        <w:t>The Policy Advisory Committee has not yet had a formal meeting. It will meet if outstanding issues cannot be dealt with over the phone or via e-mail.</w:t>
      </w:r>
    </w:p>
    <w:p w:rsidR="00CD16DF" w:rsidRDefault="007C2725">
      <w:pPr>
        <w:spacing w:before="270" w:line="284" w:lineRule="exact"/>
        <w:ind w:left="648" w:right="144"/>
        <w:textAlignment w:val="baseline"/>
        <w:rPr>
          <w:rFonts w:eastAsia="Times New Roman"/>
          <w:color w:val="000000"/>
          <w:sz w:val="24"/>
        </w:rPr>
      </w:pPr>
      <w:r>
        <w:rPr>
          <w:rFonts w:eastAsia="Times New Roman"/>
          <w:color w:val="000000"/>
          <w:sz w:val="24"/>
        </w:rPr>
        <w:t>Tentative plans call for provision of training workshops in the Bay area, Sacramento, and the Los Angeles area.</w:t>
      </w:r>
    </w:p>
    <w:p w:rsidR="00CD16DF" w:rsidRDefault="007C2725">
      <w:pPr>
        <w:spacing w:before="273" w:line="283" w:lineRule="exact"/>
        <w:ind w:left="648"/>
        <w:textAlignment w:val="baseline"/>
        <w:rPr>
          <w:rFonts w:eastAsia="Times New Roman"/>
          <w:color w:val="000000"/>
          <w:sz w:val="24"/>
        </w:rPr>
      </w:pPr>
      <w:r>
        <w:rPr>
          <w:rFonts w:eastAsia="Times New Roman"/>
          <w:color w:val="000000"/>
          <w:sz w:val="24"/>
        </w:rPr>
        <w:t>Carder asked if anyone would be interested in helping to develop a canned tutorial for students on use of the system. The Council suggested that</w:t>
      </w:r>
      <w:r>
        <w:rPr>
          <w:rFonts w:eastAsia="Times New Roman"/>
          <w:color w:val="000000"/>
          <w:sz w:val="24"/>
        </w:rPr>
        <w:t xml:space="preserve"> such a tutorial could be developed as an on-line SSIMS module.</w:t>
      </w:r>
    </w:p>
    <w:p w:rsidR="00CD16DF" w:rsidRDefault="007C2725">
      <w:pPr>
        <w:spacing w:before="276" w:line="279" w:lineRule="exact"/>
        <w:ind w:left="648" w:right="288"/>
        <w:textAlignment w:val="baseline"/>
        <w:rPr>
          <w:rFonts w:eastAsia="Times New Roman"/>
          <w:color w:val="000000"/>
          <w:sz w:val="24"/>
        </w:rPr>
      </w:pPr>
      <w:r>
        <w:rPr>
          <w:rFonts w:eastAsia="Times New Roman"/>
          <w:color w:val="000000"/>
          <w:sz w:val="24"/>
        </w:rPr>
        <w:t>Nelson noted that it would be useful if certain datasets could be made available to faculty without their having to log on to the Center's system, and made available to faculty on diskette eit</w:t>
      </w:r>
      <w:r>
        <w:rPr>
          <w:rFonts w:eastAsia="Times New Roman"/>
          <w:color w:val="000000"/>
          <w:sz w:val="24"/>
        </w:rPr>
        <w:t>her directly or through campus computing centers. Carder indicated that he would be open to this idea. The Council listed the following datasets as highest priority: the Field Poll, the General Social Survey, and the American National Election Study.</w:t>
      </w:r>
    </w:p>
    <w:p w:rsidR="00CD16DF" w:rsidRDefault="007C2725">
      <w:pPr>
        <w:spacing w:before="288" w:line="276" w:lineRule="exact"/>
        <w:ind w:left="648" w:right="288"/>
        <w:textAlignment w:val="baseline"/>
        <w:rPr>
          <w:rFonts w:eastAsia="Times New Roman"/>
          <w:color w:val="000000"/>
          <w:sz w:val="24"/>
        </w:rPr>
      </w:pPr>
      <w:r>
        <w:rPr>
          <w:rFonts w:eastAsia="Times New Roman"/>
          <w:color w:val="000000"/>
          <w:sz w:val="24"/>
        </w:rPr>
        <w:t>Discu</w:t>
      </w:r>
      <w:r>
        <w:rPr>
          <w:rFonts w:eastAsia="Times New Roman"/>
          <w:color w:val="000000"/>
          <w:sz w:val="24"/>
        </w:rPr>
        <w:t xml:space="preserve">ssion ensued regarding the possibility of a </w:t>
      </w:r>
      <w:proofErr w:type="spellStart"/>
      <w:r>
        <w:rPr>
          <w:rFonts w:eastAsia="Times New Roman"/>
          <w:color w:val="000000"/>
          <w:sz w:val="24"/>
        </w:rPr>
        <w:t>systemwide</w:t>
      </w:r>
      <w:proofErr w:type="spellEnd"/>
      <w:r>
        <w:rPr>
          <w:rFonts w:eastAsia="Times New Roman"/>
          <w:color w:val="000000"/>
          <w:sz w:val="24"/>
        </w:rPr>
        <w:t xml:space="preserve"> license for the on-line Social Science Citation </w:t>
      </w:r>
      <w:proofErr w:type="gramStart"/>
      <w:r>
        <w:rPr>
          <w:rFonts w:eastAsia="Times New Roman"/>
          <w:color w:val="000000"/>
          <w:sz w:val="24"/>
        </w:rPr>
        <w:t>Index,</w:t>
      </w:r>
      <w:proofErr w:type="gramEnd"/>
      <w:r>
        <w:rPr>
          <w:rFonts w:eastAsia="Times New Roman"/>
          <w:color w:val="000000"/>
          <w:sz w:val="24"/>
        </w:rPr>
        <w:t xml:space="preserve"> and about recent developments in on-line information systems, especially LEXIS/NEXIS.</w:t>
      </w:r>
    </w:p>
    <w:p w:rsidR="00CD16DF" w:rsidRDefault="007C2725">
      <w:pPr>
        <w:tabs>
          <w:tab w:val="left" w:pos="648"/>
        </w:tabs>
        <w:spacing w:before="279" w:line="275" w:lineRule="exact"/>
        <w:textAlignment w:val="baseline"/>
        <w:rPr>
          <w:rFonts w:eastAsia="Times New Roman"/>
          <w:color w:val="000000"/>
          <w:sz w:val="24"/>
        </w:rPr>
      </w:pPr>
      <w:r>
        <w:rPr>
          <w:rFonts w:eastAsia="Times New Roman"/>
          <w:color w:val="000000"/>
          <w:sz w:val="24"/>
        </w:rPr>
        <w:t>5.</w:t>
      </w:r>
      <w:r>
        <w:rPr>
          <w:rFonts w:eastAsia="Times New Roman"/>
          <w:color w:val="000000"/>
          <w:sz w:val="24"/>
        </w:rPr>
        <w:tab/>
        <w:t>IRT Report.</w:t>
      </w:r>
    </w:p>
    <w:p w:rsidR="00CD16DF" w:rsidRDefault="007C2725">
      <w:pPr>
        <w:spacing w:before="274" w:line="287" w:lineRule="exact"/>
        <w:ind w:left="648" w:right="432"/>
        <w:textAlignment w:val="baseline"/>
        <w:rPr>
          <w:rFonts w:eastAsia="Times New Roman"/>
          <w:color w:val="000000"/>
          <w:sz w:val="24"/>
        </w:rPr>
      </w:pPr>
      <w:r>
        <w:rPr>
          <w:rFonts w:eastAsia="Times New Roman"/>
          <w:color w:val="000000"/>
          <w:sz w:val="24"/>
        </w:rPr>
        <w:t>Crane announced that subscription renewal not</w:t>
      </w:r>
      <w:r>
        <w:rPr>
          <w:rFonts w:eastAsia="Times New Roman"/>
          <w:color w:val="000000"/>
          <w:sz w:val="24"/>
        </w:rPr>
        <w:t>ices for the specialty centers will be sent out in early March.</w:t>
      </w:r>
    </w:p>
    <w:p w:rsidR="00CD16DF" w:rsidRDefault="007C2725">
      <w:pPr>
        <w:spacing w:before="270" w:line="285" w:lineRule="exact"/>
        <w:ind w:left="648" w:right="432"/>
        <w:textAlignment w:val="baseline"/>
        <w:rPr>
          <w:rFonts w:eastAsia="Times New Roman"/>
          <w:color w:val="000000"/>
          <w:sz w:val="24"/>
        </w:rPr>
      </w:pPr>
      <w:r>
        <w:rPr>
          <w:rFonts w:eastAsia="Times New Roman"/>
          <w:color w:val="000000"/>
          <w:sz w:val="24"/>
        </w:rPr>
        <w:t>Curtis explained that the "reflection" (distribution) list for the Council on e-mail is "</w:t>
      </w:r>
      <w:hyperlink r:id="rId6">
        <w:r>
          <w:rPr>
            <w:rFonts w:eastAsia="Times New Roman"/>
            <w:color w:val="0000FF"/>
            <w:sz w:val="24"/>
            <w:u w:val="single"/>
          </w:rPr>
          <w:t>ssric@calstate.edu</w:t>
        </w:r>
      </w:hyperlink>
      <w:r>
        <w:rPr>
          <w:rFonts w:eastAsia="Times New Roman"/>
          <w:color w:val="000000"/>
          <w:sz w:val="24"/>
        </w:rPr>
        <w:t>"; to update information on this list, the address is "</w:t>
      </w:r>
      <w:proofErr w:type="spellStart"/>
      <w:r>
        <w:rPr>
          <w:rFonts w:eastAsia="Times New Roman"/>
          <w:color w:val="000000"/>
          <w:sz w:val="24"/>
        </w:rPr>
        <w:t>ssric-request@calstate.eclu</w:t>
      </w:r>
      <w:proofErr w:type="spellEnd"/>
      <w:r>
        <w:rPr>
          <w:rFonts w:eastAsia="Times New Roman"/>
          <w:color w:val="000000"/>
          <w:sz w:val="24"/>
        </w:rPr>
        <w:t>".</w:t>
      </w:r>
    </w:p>
    <w:p w:rsidR="00CD16DF" w:rsidRDefault="007C2725">
      <w:pPr>
        <w:spacing w:before="281" w:line="275" w:lineRule="exact"/>
        <w:ind w:left="648"/>
        <w:textAlignment w:val="baseline"/>
        <w:rPr>
          <w:rFonts w:eastAsia="Times New Roman"/>
          <w:color w:val="000000"/>
          <w:spacing w:val="3"/>
          <w:sz w:val="24"/>
        </w:rPr>
      </w:pPr>
      <w:r>
        <w:rPr>
          <w:rFonts w:eastAsia="Times New Roman"/>
          <w:color w:val="000000"/>
          <w:spacing w:val="3"/>
          <w:sz w:val="24"/>
        </w:rPr>
        <w:t xml:space="preserve">Hightower reported that there is a new </w:t>
      </w:r>
      <w:proofErr w:type="spellStart"/>
      <w:r>
        <w:rPr>
          <w:rFonts w:eastAsia="Times New Roman"/>
          <w:color w:val="000000"/>
          <w:spacing w:val="3"/>
          <w:sz w:val="24"/>
        </w:rPr>
        <w:t>systemwide</w:t>
      </w:r>
      <w:proofErr w:type="spellEnd"/>
      <w:r>
        <w:rPr>
          <w:rFonts w:eastAsia="Times New Roman"/>
          <w:color w:val="000000"/>
          <w:spacing w:val="3"/>
          <w:sz w:val="24"/>
        </w:rPr>
        <w:t xml:space="preserve"> entity, the Commission on</w:t>
      </w:r>
    </w:p>
    <w:p w:rsidR="00CD16DF" w:rsidRDefault="007C2725">
      <w:pPr>
        <w:spacing w:after="1830" w:line="282" w:lineRule="exact"/>
        <w:ind w:left="648" w:right="792"/>
        <w:textAlignment w:val="baseline"/>
        <w:rPr>
          <w:rFonts w:eastAsia="Times New Roman"/>
          <w:color w:val="000000"/>
          <w:sz w:val="24"/>
        </w:rPr>
      </w:pPr>
      <w:proofErr w:type="gramStart"/>
      <w:r>
        <w:rPr>
          <w:rFonts w:eastAsia="Times New Roman"/>
          <w:color w:val="000000"/>
          <w:sz w:val="24"/>
        </w:rPr>
        <w:t>Learning Resources and Instructional Technology.</w:t>
      </w:r>
      <w:proofErr w:type="gramEnd"/>
      <w:r>
        <w:rPr>
          <w:rFonts w:eastAsia="Times New Roman"/>
          <w:color w:val="000000"/>
          <w:sz w:val="24"/>
        </w:rPr>
        <w:t xml:space="preserve"> Its purview includes media, computing, communi</w:t>
      </w:r>
      <w:r>
        <w:rPr>
          <w:rFonts w:eastAsia="Times New Roman"/>
          <w:color w:val="000000"/>
          <w:sz w:val="24"/>
        </w:rPr>
        <w:t>cation, library resources, and distance learning.</w:t>
      </w:r>
    </w:p>
    <w:p w:rsidR="00CD16DF" w:rsidRDefault="007C2725">
      <w:pPr>
        <w:spacing w:before="1" w:line="234" w:lineRule="exact"/>
        <w:jc w:val="center"/>
        <w:textAlignment w:val="baseline"/>
        <w:rPr>
          <w:rFonts w:eastAsia="Times New Roman"/>
          <w:color w:val="000000"/>
          <w:sz w:val="21"/>
        </w:rPr>
      </w:pPr>
      <w:r>
        <w:rPr>
          <w:rFonts w:eastAsia="Times New Roman"/>
          <w:color w:val="000000"/>
          <w:sz w:val="21"/>
        </w:rPr>
        <w:t>2</w:t>
      </w:r>
    </w:p>
    <w:p w:rsidR="00CD16DF" w:rsidRDefault="00CD16DF">
      <w:pPr>
        <w:sectPr w:rsidR="00CD16DF">
          <w:pgSz w:w="12240" w:h="15840"/>
          <w:pgMar w:top="1380" w:right="1600" w:bottom="1064" w:left="1280" w:header="720" w:footer="720" w:gutter="0"/>
          <w:cols w:space="720"/>
        </w:sectPr>
      </w:pPr>
    </w:p>
    <w:p w:rsidR="00CD16DF" w:rsidRDefault="007C2725">
      <w:pPr>
        <w:numPr>
          <w:ilvl w:val="0"/>
          <w:numId w:val="2"/>
        </w:numPr>
        <w:tabs>
          <w:tab w:val="clear" w:pos="648"/>
          <w:tab w:val="left" w:pos="720"/>
        </w:tabs>
        <w:spacing w:before="14" w:line="273" w:lineRule="exact"/>
        <w:ind w:hanging="648"/>
        <w:textAlignment w:val="baseline"/>
        <w:rPr>
          <w:rFonts w:eastAsia="Times New Roman"/>
          <w:color w:val="000000"/>
          <w:spacing w:val="2"/>
          <w:sz w:val="24"/>
        </w:rPr>
      </w:pPr>
      <w:r>
        <w:rPr>
          <w:rFonts w:eastAsia="Times New Roman"/>
          <w:color w:val="000000"/>
          <w:spacing w:val="2"/>
          <w:sz w:val="24"/>
        </w:rPr>
        <w:lastRenderedPageBreak/>
        <w:t>Betty Nesvold Memorial Scholarship Fund.</w:t>
      </w:r>
    </w:p>
    <w:p w:rsidR="00CD16DF" w:rsidRDefault="007C2725">
      <w:pPr>
        <w:spacing w:before="283" w:line="278" w:lineRule="exact"/>
        <w:ind w:left="720" w:right="144"/>
        <w:textAlignment w:val="baseline"/>
        <w:rPr>
          <w:rFonts w:eastAsia="Times New Roman"/>
          <w:color w:val="000000"/>
          <w:sz w:val="24"/>
        </w:rPr>
      </w:pPr>
      <w:r>
        <w:rPr>
          <w:rFonts w:eastAsia="Times New Roman"/>
          <w:color w:val="000000"/>
          <w:sz w:val="24"/>
        </w:rPr>
        <w:t xml:space="preserve">Those wishing to contribute to the fund should send their checks, made out to the CSUSB Foundation, to Barkan. </w:t>
      </w:r>
      <w:proofErr w:type="gramStart"/>
      <w:r>
        <w:rPr>
          <w:rFonts w:eastAsia="Times New Roman"/>
          <w:color w:val="000000"/>
          <w:sz w:val="24"/>
        </w:rPr>
        <w:t>M/S/P to match contributions, up to a maximum of $100, from the Council's discretionary fund.</w:t>
      </w:r>
      <w:proofErr w:type="gramEnd"/>
    </w:p>
    <w:p w:rsidR="00CD16DF" w:rsidRDefault="007C2725">
      <w:pPr>
        <w:numPr>
          <w:ilvl w:val="0"/>
          <w:numId w:val="2"/>
        </w:numPr>
        <w:tabs>
          <w:tab w:val="clear" w:pos="648"/>
          <w:tab w:val="left" w:pos="720"/>
        </w:tabs>
        <w:spacing w:before="5" w:line="555" w:lineRule="exact"/>
        <w:ind w:hanging="648"/>
        <w:textAlignment w:val="baseline"/>
        <w:rPr>
          <w:rFonts w:eastAsia="Times New Roman"/>
          <w:color w:val="000000"/>
          <w:sz w:val="24"/>
        </w:rPr>
      </w:pPr>
      <w:r>
        <w:rPr>
          <w:rFonts w:eastAsia="Times New Roman"/>
          <w:color w:val="000000"/>
          <w:sz w:val="24"/>
        </w:rPr>
        <w:t xml:space="preserve">IBM Academic Mainframe Specialty Center (AMSPEC). </w:t>
      </w:r>
      <w:r>
        <w:rPr>
          <w:rFonts w:eastAsia="Times New Roman"/>
          <w:color w:val="000000"/>
          <w:sz w:val="24"/>
        </w:rPr>
        <w:br/>
      </w:r>
      <w:r>
        <w:rPr>
          <w:rFonts w:eastAsia="Times New Roman"/>
          <w:color w:val="000000"/>
          <w:sz w:val="24"/>
        </w:rPr>
        <w:t>Chapman explained AMSPEC's operations.</w:t>
      </w:r>
    </w:p>
    <w:p w:rsidR="00CD16DF" w:rsidRDefault="007C2725">
      <w:pPr>
        <w:numPr>
          <w:ilvl w:val="0"/>
          <w:numId w:val="2"/>
        </w:numPr>
        <w:tabs>
          <w:tab w:val="clear" w:pos="648"/>
          <w:tab w:val="left" w:pos="720"/>
        </w:tabs>
        <w:spacing w:before="283" w:line="273" w:lineRule="exact"/>
        <w:ind w:hanging="648"/>
        <w:textAlignment w:val="baseline"/>
        <w:rPr>
          <w:rFonts w:eastAsia="Times New Roman"/>
          <w:color w:val="000000"/>
          <w:spacing w:val="1"/>
          <w:sz w:val="24"/>
        </w:rPr>
      </w:pPr>
      <w:r>
        <w:rPr>
          <w:rFonts w:eastAsia="Times New Roman"/>
          <w:color w:val="000000"/>
          <w:spacing w:val="1"/>
          <w:sz w:val="24"/>
        </w:rPr>
        <w:t>1992-3 Meetings.</w:t>
      </w:r>
    </w:p>
    <w:p w:rsidR="00CD16DF" w:rsidRDefault="007C2725">
      <w:pPr>
        <w:spacing w:before="287" w:line="272" w:lineRule="exact"/>
        <w:ind w:left="720"/>
        <w:textAlignment w:val="baseline"/>
        <w:rPr>
          <w:rFonts w:eastAsia="Times New Roman"/>
          <w:color w:val="000000"/>
          <w:spacing w:val="10"/>
          <w:sz w:val="24"/>
        </w:rPr>
      </w:pPr>
      <w:r>
        <w:rPr>
          <w:rFonts w:eastAsia="Times New Roman"/>
          <w:color w:val="000000"/>
          <w:spacing w:val="10"/>
          <w:sz w:val="24"/>
        </w:rPr>
        <w:t>Fall: Northridge (Oct. 15, 16).</w:t>
      </w:r>
    </w:p>
    <w:p w:rsidR="00CD16DF" w:rsidRDefault="007C2725">
      <w:pPr>
        <w:tabs>
          <w:tab w:val="left" w:pos="2160"/>
        </w:tabs>
        <w:spacing w:line="279" w:lineRule="exact"/>
        <w:ind w:left="2160" w:right="144" w:hanging="1440"/>
        <w:textAlignment w:val="baseline"/>
        <w:rPr>
          <w:rFonts w:eastAsia="Times New Roman"/>
          <w:color w:val="000000"/>
          <w:sz w:val="24"/>
        </w:rPr>
      </w:pPr>
      <w:r>
        <w:rPr>
          <w:rFonts w:eastAsia="Times New Roman"/>
          <w:color w:val="000000"/>
          <w:sz w:val="24"/>
        </w:rPr>
        <w:t>Winter:</w:t>
      </w:r>
      <w:r>
        <w:rPr>
          <w:rFonts w:eastAsia="Times New Roman"/>
          <w:color w:val="000000"/>
          <w:sz w:val="24"/>
        </w:rPr>
        <w:tab/>
        <w:t>San Bernardino or Dominguez Hills (Feb. 18, 19 unless date is moved to coincide with ICPSR Council meeting, discussed below).</w:t>
      </w:r>
    </w:p>
    <w:p w:rsidR="00CD16DF" w:rsidRDefault="007C2725">
      <w:pPr>
        <w:tabs>
          <w:tab w:val="left" w:pos="2160"/>
        </w:tabs>
        <w:spacing w:before="5" w:line="274" w:lineRule="exact"/>
        <w:ind w:left="720"/>
        <w:textAlignment w:val="baseline"/>
        <w:rPr>
          <w:rFonts w:eastAsia="Times New Roman"/>
          <w:color w:val="000000"/>
          <w:spacing w:val="2"/>
          <w:sz w:val="24"/>
        </w:rPr>
      </w:pPr>
      <w:r>
        <w:rPr>
          <w:rFonts w:eastAsia="Times New Roman"/>
          <w:color w:val="000000"/>
          <w:spacing w:val="2"/>
          <w:sz w:val="24"/>
        </w:rPr>
        <w:t>Spring:</w:t>
      </w:r>
      <w:r>
        <w:rPr>
          <w:rFonts w:eastAsia="Times New Roman"/>
          <w:color w:val="000000"/>
          <w:spacing w:val="2"/>
          <w:sz w:val="24"/>
        </w:rPr>
        <w:tab/>
        <w:t>Sacramento (May 6, 7).</w:t>
      </w:r>
    </w:p>
    <w:p w:rsidR="00CD16DF" w:rsidRDefault="007C2725">
      <w:pPr>
        <w:numPr>
          <w:ilvl w:val="0"/>
          <w:numId w:val="2"/>
        </w:numPr>
        <w:tabs>
          <w:tab w:val="clear" w:pos="648"/>
          <w:tab w:val="left" w:pos="720"/>
        </w:tabs>
        <w:spacing w:before="283" w:line="273" w:lineRule="exact"/>
        <w:ind w:hanging="648"/>
        <w:textAlignment w:val="baseline"/>
        <w:rPr>
          <w:rFonts w:eastAsia="Times New Roman"/>
          <w:color w:val="000000"/>
          <w:spacing w:val="3"/>
          <w:sz w:val="24"/>
        </w:rPr>
      </w:pPr>
      <w:r>
        <w:rPr>
          <w:rFonts w:eastAsia="Times New Roman"/>
          <w:color w:val="000000"/>
          <w:spacing w:val="3"/>
          <w:sz w:val="24"/>
        </w:rPr>
        <w:t>Council Chair, 1992-3.</w:t>
      </w:r>
    </w:p>
    <w:p w:rsidR="00CD16DF" w:rsidRDefault="007C2725">
      <w:pPr>
        <w:spacing w:before="289" w:line="273" w:lineRule="exact"/>
        <w:ind w:left="720"/>
        <w:textAlignment w:val="baseline"/>
        <w:rPr>
          <w:rFonts w:eastAsia="Times New Roman"/>
          <w:color w:val="000000"/>
          <w:spacing w:val="3"/>
          <w:sz w:val="24"/>
        </w:rPr>
      </w:pPr>
      <w:r>
        <w:rPr>
          <w:rFonts w:eastAsia="Times New Roman"/>
          <w:color w:val="000000"/>
          <w:spacing w:val="3"/>
          <w:sz w:val="24"/>
        </w:rPr>
        <w:t>By acclamation, Serpe was elected Council Chair for 1992-3.</w:t>
      </w:r>
    </w:p>
    <w:p w:rsidR="00CD16DF" w:rsidRDefault="007C2725">
      <w:pPr>
        <w:numPr>
          <w:ilvl w:val="0"/>
          <w:numId w:val="2"/>
        </w:numPr>
        <w:tabs>
          <w:tab w:val="clear" w:pos="648"/>
          <w:tab w:val="left" w:pos="720"/>
        </w:tabs>
        <w:spacing w:before="285" w:line="273" w:lineRule="exact"/>
        <w:ind w:hanging="648"/>
        <w:textAlignment w:val="baseline"/>
        <w:rPr>
          <w:rFonts w:eastAsia="Times New Roman"/>
          <w:color w:val="000000"/>
          <w:spacing w:val="1"/>
          <w:sz w:val="24"/>
        </w:rPr>
      </w:pPr>
      <w:r>
        <w:rPr>
          <w:rFonts w:eastAsia="Times New Roman"/>
          <w:color w:val="000000"/>
          <w:spacing w:val="1"/>
          <w:sz w:val="24"/>
        </w:rPr>
        <w:t>Student Research Conference.</w:t>
      </w:r>
    </w:p>
    <w:p w:rsidR="00CD16DF" w:rsidRDefault="007C2725">
      <w:pPr>
        <w:spacing w:before="289" w:line="281" w:lineRule="exact"/>
        <w:ind w:left="720"/>
        <w:textAlignment w:val="baseline"/>
        <w:rPr>
          <w:rFonts w:eastAsia="Times New Roman"/>
          <w:color w:val="000000"/>
          <w:spacing w:val="3"/>
          <w:sz w:val="24"/>
        </w:rPr>
      </w:pPr>
      <w:r>
        <w:rPr>
          <w:rFonts w:eastAsia="Times New Roman"/>
          <w:color w:val="000000"/>
          <w:spacing w:val="3"/>
          <w:sz w:val="24"/>
        </w:rPr>
        <w:t xml:space="preserve">Announcements will be sent out next week. Titles and abstracts are due to </w:t>
      </w:r>
      <w:proofErr w:type="spellStart"/>
      <w:r>
        <w:rPr>
          <w:rFonts w:eastAsia="Times New Roman"/>
          <w:color w:val="000000"/>
          <w:spacing w:val="3"/>
          <w:sz w:val="24"/>
        </w:rPr>
        <w:t>Gossette</w:t>
      </w:r>
      <w:proofErr w:type="spellEnd"/>
      <w:r>
        <w:rPr>
          <w:rFonts w:eastAsia="Times New Roman"/>
          <w:color w:val="000000"/>
          <w:spacing w:val="3"/>
          <w:sz w:val="24"/>
        </w:rPr>
        <w:t xml:space="preserve"> by April 15. To be considered for an award, papers must be submitted in triplicate to </w:t>
      </w:r>
      <w:proofErr w:type="spellStart"/>
      <w:r>
        <w:rPr>
          <w:rFonts w:eastAsia="Times New Roman"/>
          <w:color w:val="000000"/>
          <w:spacing w:val="3"/>
          <w:sz w:val="24"/>
        </w:rPr>
        <w:t>Gossette</w:t>
      </w:r>
      <w:proofErr w:type="spellEnd"/>
      <w:r>
        <w:rPr>
          <w:rFonts w:eastAsia="Times New Roman"/>
          <w:color w:val="000000"/>
          <w:spacing w:val="3"/>
          <w:sz w:val="24"/>
        </w:rPr>
        <w:t xml:space="preserve"> by May 1. The Award Committee will consist of Anagnoson, Blue, Korey, and Serp</w:t>
      </w:r>
      <w:r>
        <w:rPr>
          <w:rFonts w:eastAsia="Times New Roman"/>
          <w:color w:val="000000"/>
          <w:spacing w:val="3"/>
          <w:sz w:val="24"/>
        </w:rPr>
        <w:t>e.</w:t>
      </w:r>
    </w:p>
    <w:p w:rsidR="00CD16DF" w:rsidRDefault="007C2725">
      <w:pPr>
        <w:numPr>
          <w:ilvl w:val="0"/>
          <w:numId w:val="2"/>
        </w:numPr>
        <w:tabs>
          <w:tab w:val="clear" w:pos="648"/>
          <w:tab w:val="left" w:pos="720"/>
        </w:tabs>
        <w:spacing w:before="279" w:line="273" w:lineRule="exact"/>
        <w:ind w:hanging="648"/>
        <w:textAlignment w:val="baseline"/>
        <w:rPr>
          <w:rFonts w:eastAsia="Times New Roman"/>
          <w:color w:val="000000"/>
          <w:spacing w:val="2"/>
          <w:sz w:val="24"/>
        </w:rPr>
      </w:pPr>
      <w:r>
        <w:rPr>
          <w:rFonts w:eastAsia="Times New Roman"/>
          <w:color w:val="000000"/>
          <w:spacing w:val="2"/>
          <w:sz w:val="24"/>
        </w:rPr>
        <w:t>CCIC Report.</w:t>
      </w:r>
    </w:p>
    <w:p w:rsidR="00CD16DF" w:rsidRDefault="007C2725">
      <w:pPr>
        <w:spacing w:before="286" w:line="273" w:lineRule="exact"/>
        <w:ind w:left="720"/>
        <w:textAlignment w:val="baseline"/>
        <w:rPr>
          <w:rFonts w:eastAsia="Times New Roman"/>
          <w:color w:val="000000"/>
          <w:spacing w:val="2"/>
          <w:sz w:val="24"/>
        </w:rPr>
      </w:pPr>
      <w:r>
        <w:rPr>
          <w:rFonts w:eastAsia="Times New Roman"/>
          <w:color w:val="000000"/>
          <w:spacing w:val="2"/>
          <w:sz w:val="24"/>
        </w:rPr>
        <w:t>Shinagawa reported that the automated file request system is largely operational.</w:t>
      </w:r>
    </w:p>
    <w:p w:rsidR="00CD16DF" w:rsidRDefault="007C2725">
      <w:pPr>
        <w:spacing w:before="282" w:line="278" w:lineRule="exact"/>
        <w:ind w:left="720" w:right="72"/>
        <w:textAlignment w:val="baseline"/>
        <w:rPr>
          <w:rFonts w:eastAsia="Times New Roman"/>
          <w:color w:val="000000"/>
          <w:sz w:val="24"/>
        </w:rPr>
      </w:pPr>
      <w:r>
        <w:rPr>
          <w:rFonts w:eastAsia="Times New Roman"/>
          <w:color w:val="000000"/>
          <w:sz w:val="24"/>
        </w:rPr>
        <w:t>The Department of Finance has named CCIC a regional data census center, providing us with access to a variety of California data. CCIC has also been named a n</w:t>
      </w:r>
      <w:r>
        <w:rPr>
          <w:rFonts w:eastAsia="Times New Roman"/>
          <w:color w:val="000000"/>
          <w:sz w:val="24"/>
        </w:rPr>
        <w:t>ational service information center by the Bureau of the Census. CCIC will work with the Association of Bay Area Governments (ABAG) to develop statistical profiles of each county in California.</w:t>
      </w:r>
    </w:p>
    <w:p w:rsidR="00CD16DF" w:rsidRDefault="007C2725">
      <w:pPr>
        <w:spacing w:before="288" w:line="279" w:lineRule="exact"/>
        <w:ind w:left="720" w:right="360"/>
        <w:textAlignment w:val="baseline"/>
        <w:rPr>
          <w:rFonts w:eastAsia="Times New Roman"/>
          <w:color w:val="000000"/>
          <w:sz w:val="24"/>
        </w:rPr>
      </w:pPr>
      <w:r>
        <w:rPr>
          <w:rFonts w:eastAsia="Times New Roman"/>
          <w:color w:val="000000"/>
          <w:sz w:val="24"/>
        </w:rPr>
        <w:t>Future plans include an experimental effort to implement a syst</w:t>
      </w:r>
      <w:r>
        <w:rPr>
          <w:rFonts w:eastAsia="Times New Roman"/>
          <w:color w:val="000000"/>
          <w:sz w:val="24"/>
        </w:rPr>
        <w:t>em that will allow access to census data on CD-ROM from throughout the CSU via a Novell network.</w:t>
      </w:r>
    </w:p>
    <w:p w:rsidR="00CD16DF" w:rsidRDefault="007C2725">
      <w:pPr>
        <w:spacing w:before="268" w:after="686" w:line="287" w:lineRule="exact"/>
        <w:ind w:left="720" w:right="360"/>
        <w:textAlignment w:val="baseline"/>
        <w:rPr>
          <w:rFonts w:eastAsia="Times New Roman"/>
          <w:color w:val="000000"/>
          <w:sz w:val="24"/>
        </w:rPr>
      </w:pPr>
      <w:r>
        <w:rPr>
          <w:rFonts w:eastAsia="Times New Roman"/>
          <w:color w:val="000000"/>
          <w:sz w:val="24"/>
        </w:rPr>
        <w:t>Workshops on use of the CCIC will be held on March 2 at the Chancellor's Office and on March 13 at Humboldt.</w:t>
      </w:r>
    </w:p>
    <w:p w:rsidR="00CD16DF" w:rsidRDefault="007C2725">
      <w:pPr>
        <w:spacing w:before="22" w:line="254" w:lineRule="exact"/>
        <w:ind w:left="72"/>
        <w:jc w:val="center"/>
        <w:textAlignment w:val="baseline"/>
        <w:rPr>
          <w:rFonts w:eastAsia="Times New Roman"/>
          <w:color w:val="000000"/>
          <w:sz w:val="24"/>
        </w:rPr>
      </w:pPr>
      <w:r>
        <w:rPr>
          <w:rFonts w:eastAsia="Times New Roman"/>
          <w:color w:val="000000"/>
          <w:sz w:val="24"/>
        </w:rPr>
        <w:t>3</w:t>
      </w:r>
    </w:p>
    <w:sectPr w:rsidR="00CD16DF">
      <w:pgSz w:w="12240" w:h="15840"/>
      <w:pgMar w:top="1380" w:right="1565" w:bottom="1044" w:left="13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083E"/>
    <w:multiLevelType w:val="multilevel"/>
    <w:tmpl w:val="ABE4CCA8"/>
    <w:lvl w:ilvl="0">
      <w:start w:val="1"/>
      <w:numFmt w:val="decimal"/>
      <w:lvlText w:val="%1."/>
      <w:lvlJc w:val="left"/>
      <w:pPr>
        <w:tabs>
          <w:tab w:val="left" w:pos="576"/>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542A18"/>
    <w:multiLevelType w:val="multilevel"/>
    <w:tmpl w:val="0932FC9E"/>
    <w:lvl w:ilvl="0">
      <w:start w:val="6"/>
      <w:numFmt w:val="decimal"/>
      <w:lvlText w:val="%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D16DF"/>
    <w:rsid w:val="007C2725"/>
    <w:rsid w:val="00CD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ssric@cal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2017-09-04T03:17:00Z</dcterms:created>
  <dcterms:modified xsi:type="dcterms:W3CDTF">2017-09-04T03:19:00Z</dcterms:modified>
</cp:coreProperties>
</file>