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23" w:rsidRPr="00907F23" w:rsidRDefault="00907F23" w:rsidP="00907F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sz w:val="24"/>
          <w:szCs w:val="24"/>
        </w:rPr>
        <w:t>Meeting Minutes April 27, 2002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br/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Student Union Board Room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br/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CSU San Bernardino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b/>
          <w:sz w:val="24"/>
          <w:szCs w:val="24"/>
        </w:rPr>
        <w:t>Present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 xml:space="preserve">: Elliott Barkan (Chair), Chris </w:t>
      </w:r>
      <w:proofErr w:type="spellStart"/>
      <w:r w:rsidRPr="00907F23">
        <w:rPr>
          <w:rFonts w:ascii="Times New Roman" w:eastAsia="Times New Roman" w:hAnsi="Times New Roman" w:cs="Times New Roman"/>
          <w:sz w:val="24"/>
          <w:szCs w:val="24"/>
        </w:rPr>
        <w:t>Bettinger</w:t>
      </w:r>
      <w:proofErr w:type="spellEnd"/>
      <w:r w:rsidRPr="00907F23">
        <w:rPr>
          <w:rFonts w:ascii="Times New Roman" w:eastAsia="Times New Roman" w:hAnsi="Times New Roman" w:cs="Times New Roman"/>
          <w:sz w:val="24"/>
          <w:szCs w:val="24"/>
        </w:rPr>
        <w:t xml:space="preserve">, Nan Chico, Don Dixon, Jon Ebeling, Jae Emenhiser, Jim Gerber, Phil </w:t>
      </w:r>
      <w:proofErr w:type="spellStart"/>
      <w:r w:rsidRPr="00907F23">
        <w:rPr>
          <w:rFonts w:ascii="Times New Roman" w:eastAsia="Times New Roman" w:hAnsi="Times New Roman" w:cs="Times New Roman"/>
          <w:sz w:val="24"/>
          <w:szCs w:val="24"/>
        </w:rPr>
        <w:t>Gianos</w:t>
      </w:r>
      <w:proofErr w:type="spellEnd"/>
      <w:r w:rsidRPr="00907F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7F23">
        <w:rPr>
          <w:rFonts w:ascii="Times New Roman" w:eastAsia="Times New Roman" w:hAnsi="Times New Roman" w:cs="Times New Roman"/>
          <w:sz w:val="24"/>
          <w:szCs w:val="24"/>
        </w:rPr>
        <w:t>Kanghu</w:t>
      </w:r>
      <w:proofErr w:type="spellEnd"/>
      <w:r w:rsidRPr="00907F23">
        <w:rPr>
          <w:rFonts w:ascii="Times New Roman" w:eastAsia="Times New Roman" w:hAnsi="Times New Roman" w:cs="Times New Roman"/>
          <w:sz w:val="24"/>
          <w:szCs w:val="24"/>
        </w:rPr>
        <w:t xml:space="preserve"> Hsu, Jon Korey, Ed Nelson, Paul O'Brien, Jim Ross, Richard Serpe, Dick Shaffer, Rich Taketa, Gene Turner, Tony Hernandez (SSDBA), Mike McLean (</w:t>
      </w:r>
      <w:proofErr w:type="spellStart"/>
      <w:r w:rsidRPr="00907F23">
        <w:rPr>
          <w:rFonts w:ascii="Times New Roman" w:eastAsia="Times New Roman" w:hAnsi="Times New Roman" w:cs="Times New Roman"/>
          <w:sz w:val="24"/>
          <w:szCs w:val="24"/>
        </w:rPr>
        <w:t>Chancelor's</w:t>
      </w:r>
      <w:proofErr w:type="spellEnd"/>
      <w:r w:rsidRPr="00907F23">
        <w:rPr>
          <w:rFonts w:ascii="Times New Roman" w:eastAsia="Times New Roman" w:hAnsi="Times New Roman" w:cs="Times New Roman"/>
          <w:sz w:val="24"/>
          <w:szCs w:val="24"/>
        </w:rPr>
        <w:t xml:space="preserve"> Office)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sz w:val="24"/>
          <w:szCs w:val="24"/>
        </w:rPr>
        <w:t>Meeting called to order at 9:30. A membership list was distributed for updates and several number changes were noted for the next update.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7F23">
        <w:rPr>
          <w:rFonts w:ascii="Times New Roman" w:eastAsia="Times New Roman" w:hAnsi="Times New Roman" w:cs="Times New Roman"/>
          <w:b/>
          <w:sz w:val="24"/>
          <w:szCs w:val="24"/>
        </w:rPr>
        <w:t>MSP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 xml:space="preserve"> to approve minutes of winter meeting.</w:t>
      </w:r>
      <w:proofErr w:type="gramEnd"/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b/>
          <w:sz w:val="24"/>
          <w:szCs w:val="24"/>
        </w:rPr>
        <w:t>1. Review of Spring Student Conference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sz w:val="24"/>
          <w:szCs w:val="24"/>
        </w:rPr>
        <w:t>Student Award Winners:</w:t>
      </w:r>
    </w:p>
    <w:p w:rsidR="00907F23" w:rsidRPr="00907F23" w:rsidRDefault="00907F23" w:rsidP="00A04E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sz w:val="24"/>
          <w:szCs w:val="24"/>
        </w:rPr>
        <w:br/>
        <w:t xml:space="preserve">Betty Nesvold Grad paper: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ab/>
      </w:r>
      <w:r w:rsidRPr="00907F23">
        <w:rPr>
          <w:rFonts w:ascii="Times New Roman" w:eastAsia="Times New Roman" w:hAnsi="Times New Roman" w:cs="Times New Roman"/>
          <w:sz w:val="24"/>
          <w:szCs w:val="24"/>
        </w:rPr>
        <w:tab/>
        <w:t>Kathy Stephens, CSUSB</w:t>
      </w:r>
      <w:proofErr w:type="gramStart"/>
      <w:r w:rsidRPr="00907F2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07F23">
        <w:rPr>
          <w:rFonts w:ascii="Times New Roman" w:eastAsia="Times New Roman" w:hAnsi="Times New Roman" w:cs="Times New Roman"/>
          <w:sz w:val="24"/>
          <w:szCs w:val="24"/>
        </w:rPr>
        <w:br/>
        <w:t>Charles McCall Undergrad paper: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ab/>
        <w:t xml:space="preserve"> Jill Messing, CSUSB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sz w:val="24"/>
          <w:szCs w:val="24"/>
        </w:rPr>
        <w:t>Barkan said there were 17 participants and that ten came from San Bernardino. Ebeling asked that if posters were being allowed, how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7F23">
        <w:rPr>
          <w:rFonts w:ascii="Times New Roman" w:eastAsia="Times New Roman" w:hAnsi="Times New Roman" w:cs="Times New Roman"/>
          <w:sz w:val="24"/>
          <w:szCs w:val="24"/>
        </w:rPr>
        <w:t>would they</w:t>
      </w:r>
      <w:proofErr w:type="gramEnd"/>
      <w:r w:rsidRPr="00907F23">
        <w:rPr>
          <w:rFonts w:ascii="Times New Roman" w:eastAsia="Times New Roman" w:hAnsi="Times New Roman" w:cs="Times New Roman"/>
          <w:sz w:val="24"/>
          <w:szCs w:val="24"/>
        </w:rPr>
        <w:t xml:space="preserve"> be judged relative to orally presented papers. Barkan noted that only one poster was submitted this time and the student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made an oral presentation on the topic as well.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sz w:val="24"/>
          <w:szCs w:val="24"/>
        </w:rPr>
        <w:t xml:space="preserve">Nelson noted there were no papers qualified for the </w:t>
      </w:r>
      <w:proofErr w:type="spellStart"/>
      <w:r w:rsidRPr="00907F23">
        <w:rPr>
          <w:rFonts w:ascii="Times New Roman" w:eastAsia="Times New Roman" w:hAnsi="Times New Roman" w:cs="Times New Roman"/>
          <w:sz w:val="24"/>
          <w:szCs w:val="24"/>
        </w:rPr>
        <w:t>Rummell's</w:t>
      </w:r>
      <w:proofErr w:type="spellEnd"/>
      <w:r w:rsidRPr="00907F23">
        <w:rPr>
          <w:rFonts w:ascii="Times New Roman" w:eastAsia="Times New Roman" w:hAnsi="Times New Roman" w:cs="Times New Roman"/>
          <w:sz w:val="24"/>
          <w:szCs w:val="24"/>
        </w:rPr>
        <w:t xml:space="preserve"> Award and so no winner. Barkan replied that there has been an overall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decline in quantitative papers, and so we might want to try to change this trend. Perhaps we could place a comment in our conference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brochures that submissions of papers derived from quantitative data analysis are encouraged. Ross commented that he has always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had the best response by personally contacting professors teaching methods classes. It might be helpful to compile a list of such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people and contact them in advance of our student conference. Ebeling said he has always heard very positive feedback from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students after they have presented papers at the conference. We could have past presenters talk to students back on their campuses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or we could put some student commentary on our web site to encourage future participants. We also might distribute a SSRIC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newsletter featuring the conference next fall. Nelson added that we might contact other groups such as BICC, the GIS specialty center,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and student social science groups to increase awareness.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sz w:val="24"/>
          <w:szCs w:val="24"/>
        </w:rPr>
        <w:t>Another issue is the last-minute commitment of students to attend the conference. While students now seem to not want to commit to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anything and many say they are too busy to participate in the conference, there are some other issues including the CSU student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competition a week later than ours and the costs of attending. While there are funds for student support through campus student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associations and from deans, access and award of these monies requires considerable advance planning.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sz w:val="24"/>
          <w:szCs w:val="24"/>
        </w:rPr>
        <w:lastRenderedPageBreak/>
        <w:t>Overall the Council felt that this Spring Student Conference was a success and Elliott Barkan was congratulated for his hard work.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b/>
          <w:sz w:val="24"/>
          <w:szCs w:val="24"/>
        </w:rPr>
        <w:t>2. ICPSR Summer Program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sz w:val="24"/>
          <w:szCs w:val="24"/>
        </w:rPr>
        <w:t>Ebeling distributed a memo outlining requests for funding from two people to attend this summer's conference. The first was from Dr.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Diane Schmidt, professor of political science at CSU Chico. She requested funding to attend a five-day course on network analysis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and a second five-day course on categorical data analysis. The second applicant was Dr. Elliott Barkan who requested support to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attend a weeklong course on Census 2000. Applicants for this course are subject to approval and Dr. Barkan has not been notified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that he will be accepted.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sz w:val="24"/>
          <w:szCs w:val="24"/>
        </w:rPr>
        <w:t>Ebeling recommended that Dr. Schmidt be awarded $1800 and that Dr. Barkan be awarded $1200.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b/>
          <w:sz w:val="24"/>
          <w:szCs w:val="24"/>
        </w:rPr>
        <w:t>MSP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 xml:space="preserve"> to provide the funds as requested with the provision that all funds go to Dr. Schmidt should Dr. Barkan not be selected to attend the Census 2000 class.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b/>
          <w:bCs/>
          <w:sz w:val="24"/>
          <w:szCs w:val="24"/>
        </w:rPr>
        <w:t>3. Update on ICPSR Dues Structure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sz w:val="24"/>
          <w:szCs w:val="24"/>
        </w:rPr>
        <w:t>Korey said ICPSR has created a committee to review the membership fee structure and that the committee should meet next month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and a recommendation is expected before this July.</w:t>
      </w:r>
    </w:p>
    <w:p w:rsidR="00A04E87" w:rsidRDefault="00A04E87" w:rsidP="00A0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907F23" w:rsidRPr="00907F23">
        <w:rPr>
          <w:rFonts w:ascii="Times New Roman" w:eastAsia="Times New Roman" w:hAnsi="Times New Roman" w:cs="Times New Roman"/>
          <w:sz w:val="24"/>
          <w:szCs w:val="24"/>
        </w:rPr>
        <w:t>n important issue from our perspective is that while some major research universities will remain members regardless of the cost,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F23" w:rsidRPr="00907F23">
        <w:rPr>
          <w:rFonts w:ascii="Times New Roman" w:eastAsia="Times New Roman" w:hAnsi="Times New Roman" w:cs="Times New Roman"/>
          <w:sz w:val="24"/>
          <w:szCs w:val="24"/>
        </w:rPr>
        <w:t>many other institutions consider the membership optional. These might feel the membership is not worth the added cost. Korey felt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F23" w:rsidRPr="00907F23">
        <w:rPr>
          <w:rFonts w:ascii="Times New Roman" w:eastAsia="Times New Roman" w:hAnsi="Times New Roman" w:cs="Times New Roman"/>
          <w:sz w:val="24"/>
          <w:szCs w:val="24"/>
        </w:rPr>
        <w:t>that ICPSR understood this. He also felt that an alternative idea of a fee-for-service option had no real support at ICPSR. Last year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F23" w:rsidRPr="00907F23">
        <w:rPr>
          <w:rFonts w:ascii="Times New Roman" w:eastAsia="Times New Roman" w:hAnsi="Times New Roman" w:cs="Times New Roman"/>
          <w:sz w:val="24"/>
          <w:szCs w:val="24"/>
        </w:rPr>
        <w:t>CSU paid a little over $81,000 for membership. Nelson suggested that we should focus on both the cost issue and the benefits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F23" w:rsidRPr="00907F23">
        <w:rPr>
          <w:rFonts w:ascii="Times New Roman" w:eastAsia="Times New Roman" w:hAnsi="Times New Roman" w:cs="Times New Roman"/>
          <w:sz w:val="24"/>
          <w:szCs w:val="24"/>
        </w:rPr>
        <w:t>federation membership provides for its members. He recommended the Chair writes a letter to ICPSR expressing our concerns and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F23" w:rsidRPr="00907F23">
        <w:rPr>
          <w:rFonts w:ascii="Times New Roman" w:eastAsia="Times New Roman" w:hAnsi="Times New Roman" w:cs="Times New Roman"/>
          <w:sz w:val="24"/>
          <w:szCs w:val="24"/>
        </w:rPr>
        <w:t>we contact other federations to do the same. These could go to Chuck Humphry and Martinez in Florida.</w:t>
      </w:r>
    </w:p>
    <w:p w:rsidR="00907F23" w:rsidRPr="00907F23" w:rsidRDefault="00A04E87" w:rsidP="00A0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907F23" w:rsidRPr="00907F23">
        <w:rPr>
          <w:rFonts w:ascii="Times New Roman" w:eastAsia="Times New Roman" w:hAnsi="Times New Roman" w:cs="Times New Roman"/>
          <w:sz w:val="24"/>
          <w:szCs w:val="24"/>
        </w:rPr>
        <w:t>arkan said he would draft a letter and discuss it with Dick Shaffer, SSRIC Chair-elect.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b/>
          <w:sz w:val="24"/>
          <w:szCs w:val="24"/>
        </w:rPr>
        <w:t xml:space="preserve">4. Review of Priority List for Attending the Biennial ICPSR Meeting 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sz w:val="24"/>
          <w:szCs w:val="24"/>
        </w:rPr>
        <w:t>Korey distributed a priority list of campuses for the 2003 ICPSR meeting. There was some discussion about where we should put new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institutions such as the Maritime Academy and Channel Islands. These would be added to the bottom of the list at the time an OR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joins the SSRIC.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7F23">
        <w:rPr>
          <w:rFonts w:ascii="Times New Roman" w:eastAsia="Times New Roman" w:hAnsi="Times New Roman" w:cs="Times New Roman"/>
          <w:b/>
          <w:sz w:val="24"/>
          <w:szCs w:val="24"/>
        </w:rPr>
        <w:t>MSP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 xml:space="preserve"> to add the Maritime Academy to the bottom of the list.</w:t>
      </w:r>
      <w:proofErr w:type="gramEnd"/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sz w:val="24"/>
          <w:szCs w:val="24"/>
        </w:rPr>
        <w:t xml:space="preserve">Barkan reported that George Baldwin (CSUMB) displayed little interest in attending the SSRIC and is not </w:t>
      </w:r>
      <w:proofErr w:type="spellStart"/>
      <w:r w:rsidRPr="00907F23">
        <w:rPr>
          <w:rFonts w:ascii="Times New Roman" w:eastAsia="Times New Roman" w:hAnsi="Times New Roman" w:cs="Times New Roman"/>
          <w:sz w:val="24"/>
          <w:szCs w:val="24"/>
        </w:rPr>
        <w:t>usre</w:t>
      </w:r>
      <w:proofErr w:type="spellEnd"/>
      <w:r w:rsidRPr="00907F23">
        <w:rPr>
          <w:rFonts w:ascii="Times New Roman" w:eastAsia="Times New Roman" w:hAnsi="Times New Roman" w:cs="Times New Roman"/>
          <w:sz w:val="24"/>
          <w:szCs w:val="24"/>
        </w:rPr>
        <w:t xml:space="preserve"> that there is interest at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 xml:space="preserve">this time in Monterey Bay being a member of the SSRIC.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lastRenderedPageBreak/>
        <w:t>Shaffer said he would contact the campus (dean) about joining and someone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else attending since Baldwin is chair of his department.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sz w:val="24"/>
          <w:szCs w:val="24"/>
        </w:rPr>
        <w:t>Gerber said he would like to send a staff person as an alternate to the ICPSR meeting. Since this person is not an OR, Korey felt that a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By-Law change might be needed for it to happen. Gerber said he would look into this and report back at the next meeting.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b/>
          <w:sz w:val="24"/>
          <w:szCs w:val="24"/>
        </w:rPr>
        <w:t>PRIORITY LIST FOR 2003 OR MEETING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sz w:val="24"/>
          <w:szCs w:val="24"/>
        </w:rPr>
        <w:t>1. San Jose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ab/>
      </w:r>
      <w:r w:rsidRPr="00907F23">
        <w:rPr>
          <w:rFonts w:ascii="Times New Roman" w:eastAsia="Times New Roman" w:hAnsi="Times New Roman" w:cs="Times New Roman"/>
          <w:sz w:val="24"/>
          <w:szCs w:val="24"/>
        </w:rPr>
        <w:tab/>
        <w:t xml:space="preserve">8. </w:t>
      </w:r>
      <w:proofErr w:type="gramStart"/>
      <w:r w:rsidRPr="00907F23">
        <w:rPr>
          <w:rFonts w:ascii="Times New Roman" w:eastAsia="Times New Roman" w:hAnsi="Times New Roman" w:cs="Times New Roman"/>
          <w:sz w:val="24"/>
          <w:szCs w:val="24"/>
        </w:rPr>
        <w:t>Los Angeles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ab/>
      </w:r>
      <w:r w:rsidRPr="00907F23">
        <w:rPr>
          <w:rFonts w:ascii="Times New Roman" w:eastAsia="Times New Roman" w:hAnsi="Times New Roman" w:cs="Times New Roman"/>
          <w:sz w:val="24"/>
          <w:szCs w:val="24"/>
        </w:rPr>
        <w:tab/>
        <w:t>15.</w:t>
      </w:r>
      <w:proofErr w:type="gramEnd"/>
      <w:r w:rsidRPr="00907F23">
        <w:rPr>
          <w:rFonts w:ascii="Times New Roman" w:eastAsia="Times New Roman" w:hAnsi="Times New Roman" w:cs="Times New Roman"/>
          <w:sz w:val="24"/>
          <w:szCs w:val="24"/>
        </w:rPr>
        <w:t xml:space="preserve"> Northridge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sz w:val="24"/>
          <w:szCs w:val="24"/>
        </w:rPr>
        <w:t>2. San Bernardino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ab/>
      </w:r>
      <w:r w:rsidRPr="00907F23">
        <w:rPr>
          <w:rFonts w:ascii="Times New Roman" w:eastAsia="Times New Roman" w:hAnsi="Times New Roman" w:cs="Times New Roman"/>
          <w:sz w:val="24"/>
          <w:szCs w:val="24"/>
        </w:rPr>
        <w:tab/>
        <w:t xml:space="preserve">9. </w:t>
      </w:r>
      <w:proofErr w:type="gramStart"/>
      <w:r w:rsidRPr="00907F23">
        <w:rPr>
          <w:rFonts w:ascii="Times New Roman" w:eastAsia="Times New Roman" w:hAnsi="Times New Roman" w:cs="Times New Roman"/>
          <w:sz w:val="24"/>
          <w:szCs w:val="24"/>
        </w:rPr>
        <w:t>Sonoma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ab/>
      </w:r>
      <w:r w:rsidRPr="00907F23">
        <w:rPr>
          <w:rFonts w:ascii="Times New Roman" w:eastAsia="Times New Roman" w:hAnsi="Times New Roman" w:cs="Times New Roman"/>
          <w:sz w:val="24"/>
          <w:szCs w:val="24"/>
        </w:rPr>
        <w:tab/>
        <w:t>16.</w:t>
      </w:r>
      <w:proofErr w:type="gramEnd"/>
      <w:r w:rsidRPr="00907F23">
        <w:rPr>
          <w:rFonts w:ascii="Times New Roman" w:eastAsia="Times New Roman" w:hAnsi="Times New Roman" w:cs="Times New Roman"/>
          <w:sz w:val="24"/>
          <w:szCs w:val="24"/>
        </w:rPr>
        <w:t xml:space="preserve"> Hayward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sz w:val="24"/>
          <w:szCs w:val="24"/>
        </w:rPr>
        <w:t>3. Bakersfield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ab/>
      </w:r>
      <w:r w:rsidRPr="00907F23">
        <w:rPr>
          <w:rFonts w:ascii="Times New Roman" w:eastAsia="Times New Roman" w:hAnsi="Times New Roman" w:cs="Times New Roman"/>
          <w:sz w:val="24"/>
          <w:szCs w:val="24"/>
        </w:rPr>
        <w:tab/>
        <w:t xml:space="preserve">10. </w:t>
      </w:r>
      <w:proofErr w:type="gramStart"/>
      <w:r w:rsidRPr="00907F23">
        <w:rPr>
          <w:rFonts w:ascii="Times New Roman" w:eastAsia="Times New Roman" w:hAnsi="Times New Roman" w:cs="Times New Roman"/>
          <w:sz w:val="24"/>
          <w:szCs w:val="24"/>
        </w:rPr>
        <w:t>SLO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ab/>
      </w:r>
      <w:r w:rsidRPr="00907F23">
        <w:rPr>
          <w:rFonts w:ascii="Times New Roman" w:eastAsia="Times New Roman" w:hAnsi="Times New Roman" w:cs="Times New Roman"/>
          <w:sz w:val="24"/>
          <w:szCs w:val="24"/>
        </w:rPr>
        <w:tab/>
      </w:r>
      <w:r w:rsidRPr="00907F23">
        <w:rPr>
          <w:rFonts w:ascii="Times New Roman" w:eastAsia="Times New Roman" w:hAnsi="Times New Roman" w:cs="Times New Roman"/>
          <w:sz w:val="24"/>
          <w:szCs w:val="24"/>
        </w:rPr>
        <w:tab/>
        <w:t>17.</w:t>
      </w:r>
      <w:proofErr w:type="gramEnd"/>
      <w:r w:rsidRPr="00907F23">
        <w:rPr>
          <w:rFonts w:ascii="Times New Roman" w:eastAsia="Times New Roman" w:hAnsi="Times New Roman" w:cs="Times New Roman"/>
          <w:sz w:val="24"/>
          <w:szCs w:val="24"/>
        </w:rPr>
        <w:t xml:space="preserve"> Chico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sz w:val="24"/>
          <w:szCs w:val="24"/>
        </w:rPr>
        <w:t>4. Humboldt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ab/>
      </w:r>
      <w:r w:rsidRPr="00907F23">
        <w:rPr>
          <w:rFonts w:ascii="Times New Roman" w:eastAsia="Times New Roman" w:hAnsi="Times New Roman" w:cs="Times New Roman"/>
          <w:sz w:val="24"/>
          <w:szCs w:val="24"/>
        </w:rPr>
        <w:tab/>
        <w:t xml:space="preserve">11. </w:t>
      </w:r>
      <w:proofErr w:type="gramStart"/>
      <w:r w:rsidRPr="00907F23">
        <w:rPr>
          <w:rFonts w:ascii="Times New Roman" w:eastAsia="Times New Roman" w:hAnsi="Times New Roman" w:cs="Times New Roman"/>
          <w:sz w:val="24"/>
          <w:szCs w:val="24"/>
        </w:rPr>
        <w:t>Pomona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ab/>
      </w:r>
      <w:r w:rsidRPr="00907F23">
        <w:rPr>
          <w:rFonts w:ascii="Times New Roman" w:eastAsia="Times New Roman" w:hAnsi="Times New Roman" w:cs="Times New Roman"/>
          <w:sz w:val="24"/>
          <w:szCs w:val="24"/>
        </w:rPr>
        <w:tab/>
        <w:t>18.</w:t>
      </w:r>
      <w:proofErr w:type="gramEnd"/>
      <w:r w:rsidRPr="00907F23">
        <w:rPr>
          <w:rFonts w:ascii="Times New Roman" w:eastAsia="Times New Roman" w:hAnsi="Times New Roman" w:cs="Times New Roman"/>
          <w:sz w:val="24"/>
          <w:szCs w:val="24"/>
        </w:rPr>
        <w:t xml:space="preserve"> Stanislaus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sz w:val="24"/>
          <w:szCs w:val="24"/>
        </w:rPr>
        <w:t>5. Fresno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ab/>
      </w:r>
      <w:r w:rsidRPr="00907F23">
        <w:rPr>
          <w:rFonts w:ascii="Times New Roman" w:eastAsia="Times New Roman" w:hAnsi="Times New Roman" w:cs="Times New Roman"/>
          <w:sz w:val="24"/>
          <w:szCs w:val="24"/>
        </w:rPr>
        <w:tab/>
        <w:t xml:space="preserve">12. </w:t>
      </w:r>
      <w:proofErr w:type="gramStart"/>
      <w:r w:rsidRPr="00907F23">
        <w:rPr>
          <w:rFonts w:ascii="Times New Roman" w:eastAsia="Times New Roman" w:hAnsi="Times New Roman" w:cs="Times New Roman"/>
          <w:sz w:val="24"/>
          <w:szCs w:val="24"/>
        </w:rPr>
        <w:t>Fullerton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ab/>
      </w:r>
      <w:r w:rsidRPr="00907F23">
        <w:rPr>
          <w:rFonts w:ascii="Times New Roman" w:eastAsia="Times New Roman" w:hAnsi="Times New Roman" w:cs="Times New Roman"/>
          <w:sz w:val="24"/>
          <w:szCs w:val="24"/>
        </w:rPr>
        <w:tab/>
        <w:t>19.</w:t>
      </w:r>
      <w:proofErr w:type="gramEnd"/>
      <w:r w:rsidRPr="00907F23">
        <w:rPr>
          <w:rFonts w:ascii="Times New Roman" w:eastAsia="Times New Roman" w:hAnsi="Times New Roman" w:cs="Times New Roman"/>
          <w:sz w:val="24"/>
          <w:szCs w:val="24"/>
        </w:rPr>
        <w:t xml:space="preserve"> Monterey Bay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sz w:val="24"/>
          <w:szCs w:val="24"/>
        </w:rPr>
        <w:t>6. San Diego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ab/>
      </w:r>
      <w:r w:rsidRPr="00907F23">
        <w:rPr>
          <w:rFonts w:ascii="Times New Roman" w:eastAsia="Times New Roman" w:hAnsi="Times New Roman" w:cs="Times New Roman"/>
          <w:sz w:val="24"/>
          <w:szCs w:val="24"/>
        </w:rPr>
        <w:tab/>
        <w:t xml:space="preserve">13. </w:t>
      </w:r>
      <w:proofErr w:type="gramStart"/>
      <w:r w:rsidRPr="00907F23">
        <w:rPr>
          <w:rFonts w:ascii="Times New Roman" w:eastAsia="Times New Roman" w:hAnsi="Times New Roman" w:cs="Times New Roman"/>
          <w:sz w:val="24"/>
          <w:szCs w:val="24"/>
        </w:rPr>
        <w:t>Long Beach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ab/>
      </w:r>
      <w:r w:rsidRPr="00907F23">
        <w:rPr>
          <w:rFonts w:ascii="Times New Roman" w:eastAsia="Times New Roman" w:hAnsi="Times New Roman" w:cs="Times New Roman"/>
          <w:sz w:val="24"/>
          <w:szCs w:val="24"/>
        </w:rPr>
        <w:tab/>
        <w:t>20.</w:t>
      </w:r>
      <w:proofErr w:type="gramEnd"/>
      <w:r w:rsidRPr="00907F23">
        <w:rPr>
          <w:rFonts w:ascii="Times New Roman" w:eastAsia="Times New Roman" w:hAnsi="Times New Roman" w:cs="Times New Roman"/>
          <w:sz w:val="24"/>
          <w:szCs w:val="24"/>
        </w:rPr>
        <w:t xml:space="preserve"> San Marcos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sz w:val="24"/>
          <w:szCs w:val="24"/>
        </w:rPr>
        <w:t>7. San Francisco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ab/>
      </w:r>
      <w:r w:rsidRPr="00907F23">
        <w:rPr>
          <w:rFonts w:ascii="Times New Roman" w:eastAsia="Times New Roman" w:hAnsi="Times New Roman" w:cs="Times New Roman"/>
          <w:sz w:val="24"/>
          <w:szCs w:val="24"/>
        </w:rPr>
        <w:tab/>
        <w:t xml:space="preserve">14. </w:t>
      </w:r>
      <w:proofErr w:type="gramStart"/>
      <w:r w:rsidRPr="00907F23">
        <w:rPr>
          <w:rFonts w:ascii="Times New Roman" w:eastAsia="Times New Roman" w:hAnsi="Times New Roman" w:cs="Times New Roman"/>
          <w:sz w:val="24"/>
          <w:szCs w:val="24"/>
        </w:rPr>
        <w:t>Sacramento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ab/>
      </w:r>
      <w:r w:rsidRPr="00907F23">
        <w:rPr>
          <w:rFonts w:ascii="Times New Roman" w:eastAsia="Times New Roman" w:hAnsi="Times New Roman" w:cs="Times New Roman"/>
          <w:sz w:val="24"/>
          <w:szCs w:val="24"/>
        </w:rPr>
        <w:tab/>
        <w:t>21.</w:t>
      </w:r>
      <w:proofErr w:type="gramEnd"/>
      <w:r w:rsidRPr="00907F23">
        <w:rPr>
          <w:rFonts w:ascii="Times New Roman" w:eastAsia="Times New Roman" w:hAnsi="Times New Roman" w:cs="Times New Roman"/>
          <w:sz w:val="24"/>
          <w:szCs w:val="24"/>
        </w:rPr>
        <w:t xml:space="preserve"> Dominguez Hills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sz w:val="24"/>
          <w:szCs w:val="24"/>
        </w:rPr>
        <w:t>22. Maritime Academy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b/>
          <w:sz w:val="24"/>
          <w:szCs w:val="24"/>
        </w:rPr>
        <w:t>5. Field Institute Meeting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7F23">
        <w:rPr>
          <w:rFonts w:ascii="Times New Roman" w:eastAsia="Times New Roman" w:hAnsi="Times New Roman" w:cs="Times New Roman"/>
          <w:sz w:val="24"/>
          <w:szCs w:val="24"/>
        </w:rPr>
        <w:t>Gianos</w:t>
      </w:r>
      <w:proofErr w:type="spellEnd"/>
      <w:r w:rsidRPr="00907F23">
        <w:rPr>
          <w:rFonts w:ascii="Times New Roman" w:eastAsia="Times New Roman" w:hAnsi="Times New Roman" w:cs="Times New Roman"/>
          <w:sz w:val="24"/>
          <w:szCs w:val="24"/>
        </w:rPr>
        <w:t xml:space="preserve"> asked if anyone had knowledge of the process Field used in selecting questions since he has regularly been running a similar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ype of survey out of his institution. No one did.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sz w:val="24"/>
          <w:szCs w:val="24"/>
        </w:rPr>
        <w:t>Barkan said that because of elections the Field Institute meeting has been postponed to September. We could choose either the 20</w:t>
      </w:r>
      <w:r w:rsidRPr="00907F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A04E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or 27</w:t>
      </w:r>
      <w:r w:rsidRPr="00907F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 xml:space="preserve"> of September. The Council voted to request the meeting be held on September 20</w:t>
      </w:r>
      <w:r w:rsidRPr="00907F2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sz w:val="24"/>
          <w:szCs w:val="24"/>
        </w:rPr>
        <w:t xml:space="preserve">Hernandez reported that all the 2001 Field Surveys and the first from 2002 have been put up on the server. </w:t>
      </w:r>
      <w:proofErr w:type="gramStart"/>
      <w:r w:rsidRPr="00907F23">
        <w:rPr>
          <w:rFonts w:ascii="Times New Roman" w:eastAsia="Times New Roman" w:hAnsi="Times New Roman" w:cs="Times New Roman"/>
          <w:sz w:val="24"/>
          <w:szCs w:val="24"/>
        </w:rPr>
        <w:t xml:space="preserve">The 2001 surveys </w:t>
      </w:r>
      <w:proofErr w:type="spellStart"/>
      <w:r w:rsidRPr="00907F23">
        <w:rPr>
          <w:rFonts w:ascii="Times New Roman" w:eastAsia="Times New Roman" w:hAnsi="Times New Roman" w:cs="Times New Roman"/>
          <w:sz w:val="24"/>
          <w:szCs w:val="24"/>
        </w:rPr>
        <w:t>areavailable</w:t>
      </w:r>
      <w:proofErr w:type="spellEnd"/>
      <w:r w:rsidRPr="00907F23">
        <w:rPr>
          <w:rFonts w:ascii="Times New Roman" w:eastAsia="Times New Roman" w:hAnsi="Times New Roman" w:cs="Times New Roman"/>
          <w:sz w:val="24"/>
          <w:szCs w:val="24"/>
        </w:rPr>
        <w:t xml:space="preserve"> over the web and in SDA format.</w:t>
      </w:r>
      <w:proofErr w:type="gramEnd"/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b/>
          <w:sz w:val="24"/>
          <w:szCs w:val="24"/>
        </w:rPr>
        <w:t>6. 2003-2003 SSRIC Meeting Locations and Dates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sz w:val="24"/>
          <w:szCs w:val="24"/>
        </w:rPr>
        <w:t>Fall: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ab/>
        <w:t>Oct. 25-26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ab/>
        <w:t>CSU Sonoma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sz w:val="24"/>
          <w:szCs w:val="24"/>
        </w:rPr>
        <w:t>Winter: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ab/>
        <w:t>Feb. 21-22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ab/>
        <w:t>CSU SLO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sz w:val="24"/>
          <w:szCs w:val="24"/>
        </w:rPr>
        <w:t>Spring: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ab/>
        <w:t>Apr. 26-26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ab/>
        <w:t>San Francisco State U. (Tentative, but should be OK)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b/>
          <w:sz w:val="24"/>
          <w:szCs w:val="24"/>
        </w:rPr>
        <w:t>7. Database Funding and Negotiations with Committee of Library Directors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sz w:val="24"/>
          <w:szCs w:val="24"/>
        </w:rPr>
        <w:lastRenderedPageBreak/>
        <w:t>Mike McLean from the Chancellor’s Office reported that the social science databases will be funded next year. However, he added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hat in the future they will need to have an interface that meets COLD’s standards of access. He added that recently a lot of IT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funding has gone into infrastructure improvement, but the attention now is beginning to be focused on upgrading academic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technology. Databases are part of this area and they should be supported.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sz w:val="24"/>
          <w:szCs w:val="24"/>
        </w:rPr>
        <w:t>McLean could not guarantee that future funding would be assured due to expected cutbacks in the State Budget this summer. He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noted that the business databases were in the same situation. Funding sources for the data could come from EAR, COLD, Academic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Technology, and the campuses. While in the past EAR and COLD had funding control, they now have become advisory to a vice-chancellor who allocates funding.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sz w:val="24"/>
          <w:szCs w:val="24"/>
        </w:rPr>
        <w:t xml:space="preserve">He briefly reviewed a model being pushed by Gerry Hanley that is called the CSU On-Line Faculty Resource Center. </w:t>
      </w:r>
      <w:proofErr w:type="gramStart"/>
      <w:r w:rsidRPr="00907F23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  <w:r w:rsidRPr="00907F23">
        <w:rPr>
          <w:rFonts w:ascii="Times New Roman" w:eastAsia="Times New Roman" w:hAnsi="Times New Roman" w:cs="Times New Roman"/>
          <w:sz w:val="24"/>
          <w:szCs w:val="24"/>
        </w:rPr>
        <w:t xml:space="preserve"> involved six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areas of access including: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sz w:val="24"/>
          <w:szCs w:val="24"/>
        </w:rPr>
        <w:t>1. Text bibliography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br/>
      </w:r>
      <w:r w:rsidRPr="00907F2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907F23">
        <w:rPr>
          <w:rFonts w:ascii="Times New Roman" w:eastAsia="Times New Roman" w:hAnsi="Times New Roman" w:cs="Times New Roman"/>
          <w:sz w:val="24"/>
          <w:szCs w:val="24"/>
        </w:rPr>
        <w:t>Image databases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br/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End"/>
      <w:r w:rsidRPr="00907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7F23">
        <w:rPr>
          <w:rFonts w:ascii="Times New Roman" w:eastAsia="Times New Roman" w:hAnsi="Times New Roman" w:cs="Times New Roman"/>
          <w:sz w:val="24"/>
          <w:szCs w:val="24"/>
        </w:rPr>
        <w:t>Language and learning labs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br/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End"/>
      <w:r w:rsidRPr="00907F23">
        <w:rPr>
          <w:rFonts w:ascii="Times New Roman" w:eastAsia="Times New Roman" w:hAnsi="Times New Roman" w:cs="Times New Roman"/>
          <w:sz w:val="24"/>
          <w:szCs w:val="24"/>
        </w:rPr>
        <w:t xml:space="preserve"> Alphanumeric data bases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br/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5. Pedagogical data bases (Merlot Project</w:t>
      </w:r>
      <w:proofErr w:type="gramStart"/>
      <w:r w:rsidRPr="00907F2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A04E87">
        <w:rPr>
          <w:rFonts w:ascii="Times New Roman" w:eastAsia="Times New Roman" w:hAnsi="Times New Roman" w:cs="Times New Roman"/>
          <w:sz w:val="24"/>
          <w:szCs w:val="24"/>
        </w:rPr>
        <w:br/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6. CATS Simulations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sz w:val="24"/>
          <w:szCs w:val="24"/>
        </w:rPr>
        <w:t>Barkan reported that the COLD wanted an open-access system similar to what the library now uses. While Tony Hernandez will be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working on this, the question arose of whether this had to happen before acceptance by the COLD.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sz w:val="24"/>
          <w:szCs w:val="24"/>
        </w:rPr>
        <w:t>Nelson said the type of response expected from us is not clear. The review of the SSDBA last winter by COLD and EAR was vague in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terms of what was expected and we are unsure of just who will decide if SSDBA is acceptable. Is it COLD or EAR? Whom do we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report to? We must have an itemized list of specific requirements so that someone does not come back with a list of additional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changes when we seek approval.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sz w:val="24"/>
          <w:szCs w:val="24"/>
        </w:rPr>
        <w:t>Korey said many campuses have a data librarian and perhaps SSDBA might go that way. Barkan said the bottom line for COLD is that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 xml:space="preserve">funding not </w:t>
      </w:r>
      <w:proofErr w:type="gramStart"/>
      <w:r w:rsidRPr="00907F23">
        <w:rPr>
          <w:rFonts w:ascii="Times New Roman" w:eastAsia="Times New Roman" w:hAnsi="Times New Roman" w:cs="Times New Roman"/>
          <w:sz w:val="24"/>
          <w:szCs w:val="24"/>
        </w:rPr>
        <w:t>come</w:t>
      </w:r>
      <w:proofErr w:type="gramEnd"/>
      <w:r w:rsidRPr="00907F23">
        <w:rPr>
          <w:rFonts w:ascii="Times New Roman" w:eastAsia="Times New Roman" w:hAnsi="Times New Roman" w:cs="Times New Roman"/>
          <w:sz w:val="24"/>
          <w:szCs w:val="24"/>
        </w:rPr>
        <w:t xml:space="preserve"> out of their current budget. McLean noted that faculty need is important at the Chancellor's Office and that use of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the data sets is shown. The SSRIC needs to talk to deans, campus presidents, and other officials to keep this issue visible.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sz w:val="24"/>
          <w:szCs w:val="24"/>
        </w:rPr>
        <w:t>It was suggested that an email correspondence with Gerry Hanley would be the most effective way to iron out these issues. Elliott and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Dick will be drafting a letter to Gerry to identify what we will be doing in order to determine the time line and what else COLD/EAR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may want before giving the SSDBA and data sets their blessing.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b/>
          <w:sz w:val="24"/>
          <w:szCs w:val="24"/>
        </w:rPr>
        <w:t>8. ICPSR Direct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sz w:val="24"/>
          <w:szCs w:val="24"/>
        </w:rPr>
        <w:lastRenderedPageBreak/>
        <w:t>Hernandez reported that lawyers are reviewing the policy of providing CSU campuses with accounts for direct access to ICPSR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databases. A list of campus server addresses will be provided to ICPSR so that this can happen once all legal issues are satisfied.</w:t>
      </w:r>
    </w:p>
    <w:p w:rsidR="00907F23" w:rsidRPr="00907F23" w:rsidRDefault="00907F23" w:rsidP="00A0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sz w:val="24"/>
          <w:szCs w:val="24"/>
        </w:rPr>
        <w:t>He asked if the campus liaisons can be listed as the point of contact with ICPSR. Some felt that this person may not be able to handle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many questions. The OR could be that person, but this was not resolved.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sz w:val="24"/>
          <w:szCs w:val="24"/>
        </w:rPr>
        <w:t xml:space="preserve">Serpe expressed frustration with attempting to get campus support for the SSDBA. A number of </w:t>
      </w:r>
      <w:proofErr w:type="gramStart"/>
      <w:r w:rsidRPr="00907F23">
        <w:rPr>
          <w:rFonts w:ascii="Times New Roman" w:eastAsia="Times New Roman" w:hAnsi="Times New Roman" w:cs="Times New Roman"/>
          <w:sz w:val="24"/>
          <w:szCs w:val="24"/>
        </w:rPr>
        <w:t>faculty</w:t>
      </w:r>
      <w:proofErr w:type="gramEnd"/>
      <w:r w:rsidRPr="00907F23">
        <w:rPr>
          <w:rFonts w:ascii="Times New Roman" w:eastAsia="Times New Roman" w:hAnsi="Times New Roman" w:cs="Times New Roman"/>
          <w:sz w:val="24"/>
          <w:szCs w:val="24"/>
        </w:rPr>
        <w:t xml:space="preserve"> had acquired ICPSR data from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outside sources and had come to his institute for assistance which he provided. He had argued with his administration that this was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the same service that SSDBA provided and that it cost more than if he paid for SSDBA membership. However, the administration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refused to allow him to do this even if it did cost more. They seemed interested in subscribing to ICPSR Direct rather than going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through SSDBA. Hernandez reminded everyone that ICPSR Direct does not provide help in preparing or analyzing the data.</w:t>
      </w:r>
    </w:p>
    <w:p w:rsidR="00907F23" w:rsidRPr="00907F23" w:rsidRDefault="00907F23" w:rsidP="00A04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sz w:val="24"/>
          <w:szCs w:val="24"/>
        </w:rPr>
        <w:t>Serpe also expressed reservation about the appropriateness of faculty using the ICPSR data when his campus did not subscribe to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SSDBA. However, Shaffer recalled that all campuses have a right to use the ICPSR as part of the central agreement. They just will not</w:t>
      </w:r>
      <w:r w:rsidR="00A0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receive assistance from the SSDBA.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b/>
          <w:sz w:val="24"/>
          <w:szCs w:val="24"/>
        </w:rPr>
        <w:t xml:space="preserve">9. Old Business -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b/>
          <w:sz w:val="24"/>
          <w:szCs w:val="24"/>
        </w:rPr>
        <w:t>10. New Business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sz w:val="24"/>
          <w:szCs w:val="24"/>
        </w:rPr>
        <w:t>Ed Nelson thanked everyone for the GPS gift and suggested a vote of thanks to Elliott Barkan for serving as chair in a difficult year.</w:t>
      </w:r>
    </w:p>
    <w:p w:rsidR="00907F23" w:rsidRPr="00907F23" w:rsidRDefault="00907F23" w:rsidP="00907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sz w:val="24"/>
          <w:szCs w:val="24"/>
        </w:rPr>
        <w:t>Hernandez asked if some ICPSR data could be made publicly available at CSU Long Beach as part of a federal grant. While this could</w:t>
      </w:r>
      <w:r w:rsidR="001326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be done on the SSDBA web site, it was felt that that is what ICPSR is for. Korey suggested ICPSR would be the best place for access</w:t>
      </w:r>
      <w:r w:rsidR="001326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to the data. Perhaps SSDBA could link to that.</w:t>
      </w:r>
    </w:p>
    <w:p w:rsidR="006F340F" w:rsidRPr="001326B9" w:rsidRDefault="00907F23" w:rsidP="00132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F23">
        <w:rPr>
          <w:rFonts w:ascii="Times New Roman" w:eastAsia="Times New Roman" w:hAnsi="Times New Roman" w:cs="Times New Roman"/>
          <w:sz w:val="24"/>
          <w:szCs w:val="24"/>
        </w:rPr>
        <w:t>Minutes</w:t>
      </w:r>
      <w:r w:rsidR="001326B9">
        <w:rPr>
          <w:rFonts w:ascii="Times New Roman" w:eastAsia="Times New Roman" w:hAnsi="Times New Roman" w:cs="Times New Roman"/>
          <w:sz w:val="24"/>
          <w:szCs w:val="24"/>
        </w:rPr>
        <w:br/>
      </w:r>
      <w:r w:rsidRPr="00907F23">
        <w:rPr>
          <w:rFonts w:ascii="Times New Roman" w:eastAsia="Times New Roman" w:hAnsi="Times New Roman" w:cs="Times New Roman"/>
          <w:sz w:val="24"/>
          <w:szCs w:val="24"/>
        </w:rPr>
        <w:t>Gene Turner</w:t>
      </w:r>
      <w:bookmarkStart w:id="0" w:name="_GoBack"/>
      <w:bookmarkEnd w:id="0"/>
    </w:p>
    <w:sectPr w:rsidR="006F340F" w:rsidRPr="001326B9" w:rsidSect="00A04E87"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4FE" w:rsidRDefault="00A034FE" w:rsidP="00C96AD3">
      <w:pPr>
        <w:spacing w:after="0" w:line="240" w:lineRule="auto"/>
      </w:pPr>
      <w:r>
        <w:separator/>
      </w:r>
    </w:p>
  </w:endnote>
  <w:endnote w:type="continuationSeparator" w:id="0">
    <w:p w:rsidR="00A034FE" w:rsidRDefault="00A034FE" w:rsidP="00C9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285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4E87" w:rsidRDefault="00A04E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6B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04E87" w:rsidRDefault="00A04E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4FE" w:rsidRDefault="00A034FE" w:rsidP="00C96AD3">
      <w:pPr>
        <w:spacing w:after="0" w:line="240" w:lineRule="auto"/>
      </w:pPr>
      <w:r>
        <w:separator/>
      </w:r>
    </w:p>
  </w:footnote>
  <w:footnote w:type="continuationSeparator" w:id="0">
    <w:p w:rsidR="00A034FE" w:rsidRDefault="00A034FE" w:rsidP="00C96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23"/>
    <w:rsid w:val="001326B9"/>
    <w:rsid w:val="001F1B35"/>
    <w:rsid w:val="00362B00"/>
    <w:rsid w:val="00641D12"/>
    <w:rsid w:val="006F340F"/>
    <w:rsid w:val="00771FD5"/>
    <w:rsid w:val="00907F23"/>
    <w:rsid w:val="00A034FE"/>
    <w:rsid w:val="00A04E87"/>
    <w:rsid w:val="00C96AD3"/>
    <w:rsid w:val="00CA141D"/>
    <w:rsid w:val="00E1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96AD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6AD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6AD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04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E87"/>
  </w:style>
  <w:style w:type="paragraph" w:styleId="Footer">
    <w:name w:val="footer"/>
    <w:basedOn w:val="Normal"/>
    <w:link w:val="FooterChar"/>
    <w:uiPriority w:val="99"/>
    <w:unhideWhenUsed/>
    <w:rsid w:val="00A04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96AD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6AD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6AD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04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E87"/>
  </w:style>
  <w:style w:type="paragraph" w:styleId="Footer">
    <w:name w:val="footer"/>
    <w:basedOn w:val="Normal"/>
    <w:link w:val="FooterChar"/>
    <w:uiPriority w:val="99"/>
    <w:unhideWhenUsed/>
    <w:rsid w:val="00A04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3191414-15DC-435E-9414-735D3660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ValuedClient</dc:creator>
  <cp:lastModifiedBy>ValuedClient</cp:lastModifiedBy>
  <cp:revision>2</cp:revision>
  <dcterms:created xsi:type="dcterms:W3CDTF">2017-11-20T00:24:00Z</dcterms:created>
  <dcterms:modified xsi:type="dcterms:W3CDTF">2017-11-20T00:34:00Z</dcterms:modified>
</cp:coreProperties>
</file>