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25F" w:rsidRDefault="00704710">
      <w:pPr>
        <w:tabs>
          <w:tab w:val="left" w:pos="7416"/>
        </w:tabs>
        <w:spacing w:line="509" w:lineRule="exact"/>
        <w:textAlignment w:val="baseline"/>
        <w:rPr>
          <w:rFonts w:eastAsia="Times New Roman"/>
          <w:b/>
          <w:i/>
          <w:color w:val="000000"/>
          <w:spacing w:val="-10"/>
          <w:w w:val="85"/>
          <w:sz w:val="43"/>
        </w:rPr>
      </w:pPr>
      <w:r>
        <w:rPr>
          <w:rFonts w:eastAsia="Times New Roman"/>
          <w:b/>
          <w:i/>
          <w:color w:val="000000"/>
          <w:spacing w:val="-10"/>
          <w:w w:val="85"/>
          <w:sz w:val="43"/>
        </w:rPr>
        <w:t>SSRIC minutes</w:t>
      </w:r>
      <w:r>
        <w:rPr>
          <w:rFonts w:eastAsia="Times New Roman"/>
          <w:b/>
          <w:i/>
          <w:color w:val="000000"/>
          <w:spacing w:val="-10"/>
          <w:w w:val="85"/>
          <w:sz w:val="43"/>
        </w:rPr>
        <w:tab/>
      </w:r>
      <w:r>
        <w:rPr>
          <w:rFonts w:eastAsia="Times New Roman"/>
          <w:b/>
          <w:color w:val="000000"/>
          <w:spacing w:val="-10"/>
          <w:sz w:val="30"/>
        </w:rPr>
        <w:t>May 1, 1987</w:t>
      </w:r>
    </w:p>
    <w:p w:rsidR="0014525F" w:rsidRDefault="00704710">
      <w:pPr>
        <w:spacing w:after="534" w:line="332" w:lineRule="exact"/>
        <w:ind w:left="7272"/>
        <w:textAlignment w:val="baseline"/>
        <w:rPr>
          <w:rFonts w:eastAsia="Times New Roman"/>
          <w:b/>
          <w:color w:val="000000"/>
          <w:spacing w:val="-7"/>
          <w:sz w:val="30"/>
        </w:rPr>
      </w:pPr>
      <w:r>
        <w:rPr>
          <w:rFonts w:eastAsia="Times New Roman"/>
          <w:b/>
          <w:color w:val="000000"/>
          <w:spacing w:val="-7"/>
          <w:sz w:val="30"/>
        </w:rPr>
        <w:t>CSU,</w:t>
      </w:r>
      <w:bookmarkStart w:id="0" w:name="_GoBack"/>
      <w:bookmarkEnd w:id="0"/>
      <w:r>
        <w:rPr>
          <w:rFonts w:eastAsia="Times New Roman"/>
          <w:b/>
          <w:color w:val="000000"/>
          <w:spacing w:val="-7"/>
          <w:sz w:val="30"/>
        </w:rPr>
        <w:t xml:space="preserve"> Sonoma</w:t>
      </w:r>
    </w:p>
    <w:p w:rsidR="0014525F" w:rsidRPr="007E56EE" w:rsidRDefault="00704710">
      <w:pPr>
        <w:spacing w:line="242" w:lineRule="exact"/>
        <w:ind w:left="720" w:right="1224" w:hanging="720"/>
        <w:textAlignment w:val="baseline"/>
        <w:rPr>
          <w:rFonts w:eastAsia="Times New Roman"/>
          <w:color w:val="000000"/>
          <w:sz w:val="21"/>
        </w:rPr>
      </w:pPr>
      <w:r w:rsidRPr="007E56EE">
        <w:rPr>
          <w:rFonts w:eastAsia="Times New Roman"/>
          <w:color w:val="000000"/>
          <w:sz w:val="21"/>
        </w:rPr>
        <w:t>Attendance: Barkan, Dunn, Nelson, Giventer, Haston, DeLeon, Ross, Strand, Barnes, Johnson, Dixon, Ebeling, Mills, Korey, Shaffer, Turner</w:t>
      </w:r>
    </w:p>
    <w:p w:rsidR="0014525F" w:rsidRPr="007E56EE" w:rsidRDefault="00704710">
      <w:pPr>
        <w:spacing w:before="251" w:line="241" w:lineRule="exact"/>
        <w:textAlignment w:val="baseline"/>
        <w:rPr>
          <w:rFonts w:eastAsia="Times New Roman"/>
          <w:color w:val="000000"/>
          <w:spacing w:val="12"/>
          <w:sz w:val="21"/>
        </w:rPr>
      </w:pPr>
      <w:r w:rsidRPr="007E56EE">
        <w:rPr>
          <w:rFonts w:eastAsia="Times New Roman"/>
          <w:color w:val="000000"/>
          <w:spacing w:val="12"/>
          <w:sz w:val="21"/>
        </w:rPr>
        <w:t>A. Field Report (Nelson)</w:t>
      </w:r>
    </w:p>
    <w:p w:rsidR="0014525F" w:rsidRPr="007E56EE" w:rsidRDefault="00704710">
      <w:pPr>
        <w:spacing w:before="239" w:line="242" w:lineRule="exact"/>
        <w:ind w:left="504" w:right="720" w:hanging="216"/>
        <w:textAlignment w:val="baseline"/>
        <w:rPr>
          <w:rFonts w:eastAsia="Times New Roman"/>
          <w:color w:val="000000"/>
          <w:sz w:val="21"/>
        </w:rPr>
      </w:pPr>
      <w:proofErr w:type="gramStart"/>
      <w:r w:rsidRPr="007E56EE">
        <w:rPr>
          <w:rFonts w:eastAsia="Times New Roman"/>
          <w:color w:val="000000"/>
          <w:sz w:val="21"/>
        </w:rPr>
        <w:t>1.A</w:t>
      </w:r>
      <w:proofErr w:type="gramEnd"/>
      <w:r w:rsidRPr="007E56EE">
        <w:rPr>
          <w:rFonts w:eastAsia="Times New Roman"/>
          <w:color w:val="000000"/>
          <w:sz w:val="21"/>
        </w:rPr>
        <w:t xml:space="preserve"> presentation and business meeting of the Field Committee is scheduled for June 12, however, Ed Nelson will be unable to attend. Bruce Haston and Jon Ebeling will attend. There was discussion about receiving earlier notice of when this meeting will be h</w:t>
      </w:r>
      <w:r w:rsidRPr="007E56EE">
        <w:rPr>
          <w:rFonts w:eastAsia="Times New Roman"/>
          <w:color w:val="000000"/>
          <w:sz w:val="21"/>
        </w:rPr>
        <w:t>eld.</w:t>
      </w:r>
    </w:p>
    <w:p w:rsidR="0014525F" w:rsidRPr="007E56EE" w:rsidRDefault="00704710">
      <w:pPr>
        <w:spacing w:before="244" w:line="243" w:lineRule="exact"/>
        <w:ind w:left="504" w:right="504" w:hanging="216"/>
        <w:textAlignment w:val="baseline"/>
        <w:rPr>
          <w:rFonts w:eastAsia="Times New Roman"/>
          <w:color w:val="000000"/>
          <w:sz w:val="21"/>
        </w:rPr>
      </w:pPr>
      <w:proofErr w:type="gramStart"/>
      <w:r w:rsidRPr="007E56EE">
        <w:rPr>
          <w:rFonts w:eastAsia="Times New Roman"/>
          <w:color w:val="000000"/>
          <w:sz w:val="21"/>
        </w:rPr>
        <w:t>2.There</w:t>
      </w:r>
      <w:proofErr w:type="gramEnd"/>
      <w:r w:rsidRPr="007E56EE">
        <w:rPr>
          <w:rFonts w:eastAsia="Times New Roman"/>
          <w:color w:val="000000"/>
          <w:sz w:val="21"/>
        </w:rPr>
        <w:t xml:space="preserve"> were two strong student candidates for the Field student internship, Greg Chew and Deborah </w:t>
      </w:r>
      <w:proofErr w:type="spellStart"/>
      <w:r w:rsidRPr="007E56EE">
        <w:rPr>
          <w:rFonts w:eastAsia="Times New Roman"/>
          <w:color w:val="000000"/>
          <w:sz w:val="21"/>
        </w:rPr>
        <w:t>Teetz</w:t>
      </w:r>
      <w:proofErr w:type="spellEnd"/>
      <w:r w:rsidRPr="007E56EE">
        <w:rPr>
          <w:rFonts w:eastAsia="Times New Roman"/>
          <w:color w:val="000000"/>
          <w:sz w:val="21"/>
        </w:rPr>
        <w:t xml:space="preserve">. Since only one award can be made currently, Ed Nelson said he would look into the possibility of accommodating both. Possibly Greg could work in </w:t>
      </w:r>
      <w:r w:rsidRPr="007E56EE">
        <w:rPr>
          <w:rFonts w:eastAsia="Times New Roman"/>
          <w:color w:val="000000"/>
          <w:sz w:val="21"/>
        </w:rPr>
        <w:t xml:space="preserve">the summer and Deborah in the </w:t>
      </w:r>
      <w:proofErr w:type="gramStart"/>
      <w:r w:rsidRPr="007E56EE">
        <w:rPr>
          <w:rFonts w:eastAsia="Times New Roman"/>
          <w:color w:val="000000"/>
          <w:sz w:val="21"/>
        </w:rPr>
        <w:t>Fall</w:t>
      </w:r>
      <w:proofErr w:type="gramEnd"/>
      <w:r w:rsidRPr="007E56EE">
        <w:rPr>
          <w:rFonts w:eastAsia="Times New Roman"/>
          <w:color w:val="000000"/>
          <w:sz w:val="21"/>
        </w:rPr>
        <w:t>.</w:t>
      </w:r>
    </w:p>
    <w:p w:rsidR="0014525F" w:rsidRPr="007E56EE" w:rsidRDefault="00704710">
      <w:pPr>
        <w:numPr>
          <w:ilvl w:val="0"/>
          <w:numId w:val="1"/>
        </w:numPr>
        <w:tabs>
          <w:tab w:val="clear" w:pos="144"/>
          <w:tab w:val="left" w:pos="504"/>
        </w:tabs>
        <w:spacing w:before="244" w:line="243" w:lineRule="exact"/>
        <w:ind w:left="504" w:right="504" w:hanging="144"/>
        <w:textAlignment w:val="baseline"/>
        <w:rPr>
          <w:rFonts w:eastAsia="Times New Roman"/>
          <w:color w:val="000000"/>
          <w:sz w:val="21"/>
        </w:rPr>
      </w:pPr>
      <w:r w:rsidRPr="007E56EE">
        <w:rPr>
          <w:rFonts w:eastAsia="Times New Roman"/>
          <w:color w:val="000000"/>
          <w:sz w:val="21"/>
        </w:rPr>
        <w:t>One application for Field question credits was submitted by Elliot Barkan. This consisted of 6 main questions plus several possible additional questions which could be added by Field. These questions represent a follow-u</w:t>
      </w:r>
      <w:r w:rsidRPr="007E56EE">
        <w:rPr>
          <w:rFonts w:eastAsia="Times New Roman"/>
          <w:color w:val="000000"/>
          <w:sz w:val="21"/>
        </w:rPr>
        <w:t>p to a previous study on public attitudes toward immigration. The Field Committee of the SSRIC recommended the questions be accepted. A MSP that the question proposal be accepted.</w:t>
      </w:r>
    </w:p>
    <w:p w:rsidR="0014525F" w:rsidRPr="007E56EE" w:rsidRDefault="00704710">
      <w:pPr>
        <w:numPr>
          <w:ilvl w:val="0"/>
          <w:numId w:val="1"/>
        </w:numPr>
        <w:tabs>
          <w:tab w:val="clear" w:pos="144"/>
          <w:tab w:val="left" w:pos="504"/>
        </w:tabs>
        <w:spacing w:before="245" w:line="244" w:lineRule="exact"/>
        <w:ind w:left="504" w:right="792" w:hanging="144"/>
        <w:textAlignment w:val="baseline"/>
        <w:rPr>
          <w:rFonts w:eastAsia="Times New Roman"/>
          <w:color w:val="000000"/>
          <w:sz w:val="21"/>
        </w:rPr>
      </w:pPr>
      <w:r w:rsidRPr="007E56EE">
        <w:rPr>
          <w:rFonts w:eastAsia="Times New Roman"/>
          <w:color w:val="000000"/>
          <w:sz w:val="21"/>
        </w:rPr>
        <w:t>Three proposals were received for the Field faculty fellowship: R. Dove (Sta</w:t>
      </w:r>
      <w:r w:rsidRPr="007E56EE">
        <w:rPr>
          <w:rFonts w:eastAsia="Times New Roman"/>
          <w:color w:val="000000"/>
          <w:sz w:val="21"/>
        </w:rPr>
        <w:t xml:space="preserve">nislaus), R. </w:t>
      </w:r>
      <w:proofErr w:type="spellStart"/>
      <w:r w:rsidRPr="007E56EE">
        <w:rPr>
          <w:rFonts w:eastAsia="Times New Roman"/>
          <w:color w:val="000000"/>
          <w:sz w:val="21"/>
        </w:rPr>
        <w:t>LeGates</w:t>
      </w:r>
      <w:proofErr w:type="spellEnd"/>
      <w:r w:rsidRPr="007E56EE">
        <w:rPr>
          <w:rFonts w:eastAsia="Times New Roman"/>
          <w:color w:val="000000"/>
          <w:sz w:val="21"/>
        </w:rPr>
        <w:t xml:space="preserve"> (S.F.), and E. Nelson and B. Palacio (Fresno). A general discussion of the various proposals was held. MSP to accept the Nelson-Palacio proposal.</w:t>
      </w:r>
    </w:p>
    <w:p w:rsidR="0014525F" w:rsidRPr="007E56EE" w:rsidRDefault="00704710">
      <w:pPr>
        <w:numPr>
          <w:ilvl w:val="0"/>
          <w:numId w:val="1"/>
        </w:numPr>
        <w:tabs>
          <w:tab w:val="clear" w:pos="144"/>
          <w:tab w:val="left" w:pos="504"/>
        </w:tabs>
        <w:spacing w:before="245" w:line="243" w:lineRule="exact"/>
        <w:ind w:left="504" w:right="576" w:hanging="144"/>
        <w:textAlignment w:val="baseline"/>
        <w:rPr>
          <w:rFonts w:eastAsia="Times New Roman"/>
          <w:color w:val="000000"/>
          <w:sz w:val="21"/>
        </w:rPr>
      </w:pPr>
      <w:r w:rsidRPr="007E56EE">
        <w:rPr>
          <w:rFonts w:eastAsia="Times New Roman"/>
          <w:color w:val="000000"/>
          <w:sz w:val="21"/>
        </w:rPr>
        <w:t>MSP to replace Dick Palmer on the Field Committee with Bruce Haston. The vote would have been unanimous if Haston had not dissented.</w:t>
      </w:r>
    </w:p>
    <w:p w:rsidR="0014525F" w:rsidRPr="007E56EE" w:rsidRDefault="00704710">
      <w:pPr>
        <w:numPr>
          <w:ilvl w:val="0"/>
          <w:numId w:val="1"/>
        </w:numPr>
        <w:tabs>
          <w:tab w:val="clear" w:pos="144"/>
          <w:tab w:val="left" w:pos="504"/>
        </w:tabs>
        <w:spacing w:before="250" w:line="244" w:lineRule="exact"/>
        <w:ind w:left="504" w:right="792" w:hanging="144"/>
        <w:textAlignment w:val="baseline"/>
        <w:rPr>
          <w:rFonts w:eastAsia="Times New Roman"/>
          <w:color w:val="000000"/>
          <w:sz w:val="21"/>
        </w:rPr>
      </w:pPr>
      <w:r w:rsidRPr="007E56EE">
        <w:rPr>
          <w:rFonts w:eastAsia="Times New Roman"/>
          <w:color w:val="000000"/>
          <w:sz w:val="21"/>
        </w:rPr>
        <w:t>There was general discussion of the timeliness of the Field Poll tapes. Ed Nelson said he will try to determine how much ti</w:t>
      </w:r>
      <w:r w:rsidRPr="007E56EE">
        <w:rPr>
          <w:rFonts w:eastAsia="Times New Roman"/>
          <w:color w:val="000000"/>
          <w:sz w:val="21"/>
        </w:rPr>
        <w:t xml:space="preserve">me was required to produce earlier tapes and report the results at the </w:t>
      </w:r>
      <w:proofErr w:type="gramStart"/>
      <w:r w:rsidRPr="007E56EE">
        <w:rPr>
          <w:rFonts w:eastAsia="Times New Roman"/>
          <w:color w:val="000000"/>
          <w:sz w:val="21"/>
        </w:rPr>
        <w:t>Fall</w:t>
      </w:r>
      <w:proofErr w:type="gramEnd"/>
      <w:r w:rsidRPr="007E56EE">
        <w:rPr>
          <w:rFonts w:eastAsia="Times New Roman"/>
          <w:color w:val="000000"/>
          <w:sz w:val="21"/>
        </w:rPr>
        <w:t xml:space="preserve"> meeting.</w:t>
      </w:r>
    </w:p>
    <w:p w:rsidR="0014525F" w:rsidRPr="007E56EE" w:rsidRDefault="00704710">
      <w:pPr>
        <w:numPr>
          <w:ilvl w:val="0"/>
          <w:numId w:val="1"/>
        </w:numPr>
        <w:tabs>
          <w:tab w:val="clear" w:pos="144"/>
          <w:tab w:val="left" w:pos="504"/>
        </w:tabs>
        <w:spacing w:before="240" w:line="241" w:lineRule="exact"/>
        <w:ind w:left="504" w:hanging="144"/>
        <w:textAlignment w:val="baseline"/>
        <w:rPr>
          <w:rFonts w:eastAsia="Times New Roman"/>
          <w:color w:val="000000"/>
          <w:spacing w:val="3"/>
          <w:sz w:val="21"/>
        </w:rPr>
      </w:pPr>
      <w:r w:rsidRPr="007E56EE">
        <w:rPr>
          <w:rFonts w:eastAsia="Times New Roman"/>
          <w:color w:val="000000"/>
          <w:spacing w:val="3"/>
          <w:sz w:val="21"/>
        </w:rPr>
        <w:t>Terry Dunn reported an increase in the cost of Field tapes to about $46,000.</w:t>
      </w:r>
    </w:p>
    <w:p w:rsidR="0014525F" w:rsidRPr="007E56EE" w:rsidRDefault="00704710">
      <w:pPr>
        <w:spacing w:before="479" w:line="241" w:lineRule="exact"/>
        <w:textAlignment w:val="baseline"/>
        <w:rPr>
          <w:rFonts w:eastAsia="Times New Roman"/>
          <w:color w:val="000000"/>
          <w:spacing w:val="12"/>
          <w:sz w:val="21"/>
        </w:rPr>
      </w:pPr>
      <w:r w:rsidRPr="007E56EE">
        <w:rPr>
          <w:rFonts w:eastAsia="Times New Roman"/>
          <w:color w:val="000000"/>
          <w:spacing w:val="12"/>
          <w:sz w:val="21"/>
        </w:rPr>
        <w:t>B. Summer Workshop (Shaffer)</w:t>
      </w:r>
    </w:p>
    <w:p w:rsidR="0014525F" w:rsidRPr="007E56EE" w:rsidRDefault="00704710">
      <w:pPr>
        <w:spacing w:before="377" w:line="244" w:lineRule="exact"/>
        <w:ind w:left="504"/>
        <w:textAlignment w:val="baseline"/>
        <w:rPr>
          <w:rFonts w:eastAsia="Times New Roman"/>
          <w:color w:val="000000"/>
          <w:sz w:val="21"/>
        </w:rPr>
      </w:pPr>
      <w:r w:rsidRPr="007E56EE">
        <w:rPr>
          <w:rFonts w:eastAsia="Times New Roman"/>
          <w:color w:val="000000"/>
          <w:sz w:val="21"/>
        </w:rPr>
        <w:t xml:space="preserve">The summer workshop will be held at CSU, SLO with 12 applicants beginning June 15. Further applicants will still be accepted due to the low enrollment. In the future there may be a need </w:t>
      </w:r>
      <w:r w:rsidRPr="007E56EE">
        <w:rPr>
          <w:rFonts w:eastAsia="Times New Roman"/>
          <w:color w:val="000000"/>
          <w:sz w:val="21"/>
        </w:rPr>
        <w:t xml:space="preserve">to devote </w:t>
      </w:r>
      <w:r w:rsidRPr="007E56EE">
        <w:rPr>
          <w:rFonts w:eastAsia="Times New Roman"/>
          <w:color w:val="000000"/>
          <w:sz w:val="21"/>
        </w:rPr>
        <w:t xml:space="preserve">more instruction to microcomputers since the other workshop </w:t>
      </w:r>
      <w:r w:rsidRPr="007E56EE">
        <w:rPr>
          <w:rFonts w:eastAsia="Times New Roman"/>
          <w:color w:val="000000"/>
          <w:sz w:val="21"/>
        </w:rPr>
        <w:t>utilizing microcomputers (A</w:t>
      </w:r>
      <w:r w:rsidRPr="007E56EE">
        <w:rPr>
          <w:rFonts w:eastAsia="Times New Roman"/>
          <w:color w:val="000000"/>
          <w:sz w:val="21"/>
        </w:rPr>
        <w:t>na</w:t>
      </w:r>
      <w:r w:rsidR="007E56EE">
        <w:rPr>
          <w:rFonts w:eastAsia="Times New Roman"/>
          <w:color w:val="000000"/>
          <w:sz w:val="21"/>
        </w:rPr>
        <w:t>gnos</w:t>
      </w:r>
      <w:r w:rsidRPr="007E56EE">
        <w:rPr>
          <w:rFonts w:eastAsia="Times New Roman"/>
          <w:color w:val="000000"/>
          <w:sz w:val="21"/>
        </w:rPr>
        <w:t>on and Johnson) has many applicants.</w:t>
      </w:r>
    </w:p>
    <w:p w:rsidR="0014525F" w:rsidRPr="007E56EE" w:rsidRDefault="00704710">
      <w:pPr>
        <w:spacing w:before="374" w:line="241" w:lineRule="exact"/>
        <w:textAlignment w:val="baseline"/>
        <w:rPr>
          <w:rFonts w:eastAsia="Times New Roman"/>
          <w:color w:val="000000"/>
          <w:spacing w:val="11"/>
          <w:sz w:val="21"/>
        </w:rPr>
      </w:pPr>
      <w:r w:rsidRPr="007E56EE">
        <w:rPr>
          <w:rFonts w:eastAsia="Times New Roman"/>
          <w:color w:val="000000"/>
          <w:spacing w:val="11"/>
          <w:sz w:val="21"/>
        </w:rPr>
        <w:t>C. ICPSR Summer Workshop (Nelson)</w:t>
      </w:r>
    </w:p>
    <w:p w:rsidR="0014525F" w:rsidRDefault="00704710">
      <w:pPr>
        <w:spacing w:before="261" w:line="243" w:lineRule="exact"/>
        <w:ind w:left="504" w:right="792"/>
        <w:textAlignment w:val="baseline"/>
        <w:rPr>
          <w:rFonts w:eastAsia="Times New Roman"/>
          <w:b/>
          <w:color w:val="000000"/>
          <w:spacing w:val="9"/>
          <w:sz w:val="21"/>
        </w:rPr>
      </w:pPr>
      <w:r w:rsidRPr="007E56EE">
        <w:rPr>
          <w:rFonts w:eastAsia="Times New Roman"/>
          <w:color w:val="000000"/>
          <w:spacing w:val="9"/>
          <w:sz w:val="21"/>
        </w:rPr>
        <w:t>Three applications have been received for the $2100</w:t>
      </w:r>
      <w:r>
        <w:rPr>
          <w:rFonts w:eastAsia="Times New Roman"/>
          <w:b/>
          <w:color w:val="000000"/>
          <w:spacing w:val="9"/>
          <w:sz w:val="21"/>
        </w:rPr>
        <w:t xml:space="preserve"> </w:t>
      </w:r>
      <w:r>
        <w:rPr>
          <w:rFonts w:eastAsia="Times New Roman"/>
          <w:color w:val="000000"/>
          <w:spacing w:val="9"/>
          <w:sz w:val="21"/>
        </w:rPr>
        <w:t>in money available to attend this series of workshops. Since the applicants planned to attend for diff</w:t>
      </w:r>
      <w:r>
        <w:rPr>
          <w:rFonts w:eastAsia="Times New Roman"/>
          <w:color w:val="000000"/>
          <w:spacing w:val="9"/>
          <w:sz w:val="21"/>
        </w:rPr>
        <w:t>ering lengths of time, the consensus of the SSRIC Committee was to provide a base amount for travel and additional funding depending on the length of time of attendance.</w:t>
      </w:r>
    </w:p>
    <w:p w:rsidR="0014525F" w:rsidRDefault="0014525F">
      <w:pPr>
        <w:sectPr w:rsidR="0014525F" w:rsidSect="00691855">
          <w:headerReference w:type="default" r:id="rId8"/>
          <w:pgSz w:w="12240" w:h="15840"/>
          <w:pgMar w:top="1260" w:right="1778" w:bottom="1064" w:left="902" w:header="720" w:footer="720" w:gutter="0"/>
          <w:cols w:space="720"/>
          <w:titlePg/>
          <w:docGrid w:linePitch="299"/>
        </w:sectPr>
      </w:pPr>
    </w:p>
    <w:p w:rsidR="0014525F" w:rsidRDefault="00704710">
      <w:pPr>
        <w:spacing w:before="10" w:line="243" w:lineRule="exact"/>
        <w:ind w:left="504"/>
        <w:textAlignment w:val="baseline"/>
        <w:rPr>
          <w:rFonts w:eastAsia="Times New Roman"/>
          <w:color w:val="000000"/>
          <w:spacing w:val="5"/>
        </w:rPr>
      </w:pPr>
      <w:proofErr w:type="gramStart"/>
      <w:r>
        <w:rPr>
          <w:rFonts w:eastAsia="Times New Roman"/>
          <w:color w:val="000000"/>
          <w:spacing w:val="5"/>
        </w:rPr>
        <w:lastRenderedPageBreak/>
        <w:t>(Summer Workshop cont.)</w:t>
      </w:r>
      <w:proofErr w:type="gramEnd"/>
    </w:p>
    <w:p w:rsidR="0014525F" w:rsidRDefault="00704710">
      <w:pPr>
        <w:spacing w:before="232" w:line="243" w:lineRule="exact"/>
        <w:ind w:left="504"/>
        <w:textAlignment w:val="baseline"/>
        <w:rPr>
          <w:rFonts w:eastAsia="Times New Roman"/>
          <w:color w:val="000000"/>
          <w:spacing w:val="4"/>
        </w:rPr>
      </w:pPr>
      <w:r>
        <w:rPr>
          <w:rFonts w:eastAsia="Times New Roman"/>
          <w:color w:val="000000"/>
          <w:spacing w:val="4"/>
        </w:rPr>
        <w:t>MSP to award funds according to the following:</w:t>
      </w:r>
    </w:p>
    <w:p w:rsidR="0014525F" w:rsidRDefault="00704710">
      <w:pPr>
        <w:numPr>
          <w:ilvl w:val="0"/>
          <w:numId w:val="2"/>
        </w:numPr>
        <w:tabs>
          <w:tab w:val="clear" w:pos="216"/>
          <w:tab w:val="left" w:pos="720"/>
        </w:tabs>
        <w:spacing w:before="231" w:line="250" w:lineRule="exact"/>
        <w:ind w:right="936" w:hanging="216"/>
        <w:jc w:val="both"/>
        <w:textAlignment w:val="baseline"/>
        <w:rPr>
          <w:rFonts w:eastAsia="Times New Roman"/>
          <w:color w:val="000000"/>
        </w:rPr>
      </w:pPr>
      <w:r>
        <w:rPr>
          <w:rFonts w:eastAsia="Times New Roman"/>
          <w:color w:val="000000"/>
        </w:rPr>
        <w:t>$500 will be provided to each of the three participants for travel and the remaining $600 will be divided by 1/7, 2/7 or 417 for the participants depending on their stated length of attendance.</w:t>
      </w:r>
    </w:p>
    <w:p w:rsidR="0014525F" w:rsidRDefault="00704710">
      <w:pPr>
        <w:numPr>
          <w:ilvl w:val="0"/>
          <w:numId w:val="2"/>
        </w:numPr>
        <w:tabs>
          <w:tab w:val="clear" w:pos="216"/>
          <w:tab w:val="left" w:pos="720"/>
        </w:tabs>
        <w:spacing w:before="227" w:line="246" w:lineRule="exact"/>
        <w:ind w:left="864" w:right="1008" w:hanging="360"/>
        <w:textAlignment w:val="baseline"/>
        <w:rPr>
          <w:rFonts w:eastAsia="Times New Roman"/>
          <w:color w:val="000000"/>
        </w:rPr>
      </w:pPr>
      <w:r>
        <w:rPr>
          <w:rFonts w:eastAsia="Times New Roman"/>
          <w:color w:val="000000"/>
        </w:rPr>
        <w:t>If one of the participants receives a $2000 award to a program</w:t>
      </w:r>
      <w:r>
        <w:rPr>
          <w:rFonts w:eastAsia="Times New Roman"/>
          <w:color w:val="000000"/>
        </w:rPr>
        <w:t xml:space="preserve"> on criminal justice, then the other two candidates will receive $500 each for travel and the remaining $1100 will be divided by 1/3 and 2/3 for each of these two candidates depending on their stated length of stay.</w:t>
      </w:r>
    </w:p>
    <w:p w:rsidR="0014525F" w:rsidRPr="007E56EE" w:rsidRDefault="00704710">
      <w:pPr>
        <w:spacing w:before="497" w:line="256" w:lineRule="exact"/>
        <w:textAlignment w:val="baseline"/>
        <w:rPr>
          <w:rFonts w:ascii="Bookman Old Style" w:eastAsia="Bookman Old Style" w:hAnsi="Bookman Old Style"/>
          <w:i/>
          <w:color w:val="000000"/>
          <w:spacing w:val="-8"/>
          <w:sz w:val="21"/>
        </w:rPr>
      </w:pPr>
      <w:r>
        <w:rPr>
          <w:rFonts w:ascii="Bookman Old Style" w:eastAsia="Bookman Old Style" w:hAnsi="Bookman Old Style"/>
          <w:b/>
          <w:i/>
          <w:color w:val="000000"/>
          <w:spacing w:val="-8"/>
          <w:sz w:val="21"/>
        </w:rPr>
        <w:t xml:space="preserve">D. </w:t>
      </w:r>
      <w:r>
        <w:rPr>
          <w:rFonts w:eastAsia="Times New Roman"/>
          <w:color w:val="000000"/>
          <w:spacing w:val="-8"/>
        </w:rPr>
        <w:t>1987 -</w:t>
      </w:r>
      <w:r w:rsidRPr="007E56EE">
        <w:rPr>
          <w:rFonts w:ascii="Bookman Old Style" w:eastAsia="Bookman Old Style" w:hAnsi="Bookman Old Style"/>
          <w:color w:val="000000"/>
          <w:spacing w:val="-8"/>
          <w:sz w:val="21"/>
        </w:rPr>
        <w:t>1988 Schedule</w:t>
      </w:r>
    </w:p>
    <w:p w:rsidR="0014525F" w:rsidRDefault="00704710">
      <w:pPr>
        <w:numPr>
          <w:ilvl w:val="0"/>
          <w:numId w:val="3"/>
        </w:numPr>
        <w:tabs>
          <w:tab w:val="clear" w:pos="216"/>
          <w:tab w:val="left" w:pos="720"/>
        </w:tabs>
        <w:spacing w:before="216" w:line="240" w:lineRule="exact"/>
        <w:ind w:left="504"/>
        <w:textAlignment w:val="baseline"/>
        <w:rPr>
          <w:rFonts w:eastAsia="Times New Roman"/>
          <w:color w:val="000000"/>
          <w:spacing w:val="35"/>
        </w:rPr>
      </w:pPr>
      <w:r>
        <w:rPr>
          <w:rFonts w:eastAsia="Times New Roman"/>
          <w:color w:val="000000"/>
          <w:spacing w:val="35"/>
        </w:rPr>
        <w:t>Fall Meeting:</w:t>
      </w:r>
      <w:r>
        <w:rPr>
          <w:rFonts w:eastAsia="Times New Roman"/>
          <w:color w:val="000000"/>
          <w:spacing w:val="35"/>
        </w:rPr>
        <w:tab/>
      </w:r>
      <w:r>
        <w:rPr>
          <w:rFonts w:eastAsia="Times New Roman"/>
          <w:color w:val="000000"/>
          <w:spacing w:val="35"/>
        </w:rPr>
        <w:t>Oct 8- 9 Long Beach</w:t>
      </w:r>
    </w:p>
    <w:p w:rsidR="0014525F" w:rsidRDefault="00704710">
      <w:pPr>
        <w:numPr>
          <w:ilvl w:val="0"/>
          <w:numId w:val="3"/>
        </w:numPr>
        <w:tabs>
          <w:tab w:val="clear" w:pos="216"/>
          <w:tab w:val="left" w:pos="720"/>
        </w:tabs>
        <w:spacing w:line="241" w:lineRule="exact"/>
        <w:ind w:left="504"/>
        <w:textAlignment w:val="baseline"/>
        <w:rPr>
          <w:rFonts w:eastAsia="Times New Roman"/>
          <w:color w:val="000000"/>
          <w:spacing w:val="18"/>
        </w:rPr>
      </w:pPr>
      <w:r>
        <w:rPr>
          <w:rFonts w:eastAsia="Times New Roman"/>
          <w:color w:val="000000"/>
          <w:spacing w:val="18"/>
        </w:rPr>
        <w:t>Winter Meeting:</w:t>
      </w:r>
      <w:r>
        <w:rPr>
          <w:rFonts w:eastAsia="Times New Roman"/>
          <w:color w:val="000000"/>
          <w:spacing w:val="18"/>
        </w:rPr>
        <w:tab/>
        <w:t>Feb. 11-12 San Luis Obispo</w:t>
      </w:r>
    </w:p>
    <w:p w:rsidR="0014525F" w:rsidRDefault="00704710">
      <w:pPr>
        <w:numPr>
          <w:ilvl w:val="0"/>
          <w:numId w:val="3"/>
        </w:numPr>
        <w:tabs>
          <w:tab w:val="clear" w:pos="216"/>
          <w:tab w:val="left" w:pos="720"/>
        </w:tabs>
        <w:spacing w:before="1" w:line="243" w:lineRule="exact"/>
        <w:ind w:left="504"/>
        <w:textAlignment w:val="baseline"/>
        <w:rPr>
          <w:rFonts w:eastAsia="Times New Roman"/>
          <w:color w:val="000000"/>
          <w:spacing w:val="10"/>
        </w:rPr>
      </w:pPr>
      <w:r>
        <w:rPr>
          <w:rFonts w:eastAsia="Times New Roman"/>
          <w:color w:val="000000"/>
          <w:spacing w:val="10"/>
        </w:rPr>
        <w:t>Spring Conference: Apr. 28-29 CSU, LA</w:t>
      </w:r>
    </w:p>
    <w:p w:rsidR="0014525F" w:rsidRPr="007E56EE" w:rsidRDefault="00704710">
      <w:pPr>
        <w:spacing w:before="249" w:line="250" w:lineRule="exact"/>
        <w:textAlignment w:val="baseline"/>
        <w:rPr>
          <w:rFonts w:eastAsia="Times New Roman"/>
          <w:color w:val="000000"/>
          <w:spacing w:val="3"/>
        </w:rPr>
      </w:pPr>
      <w:r>
        <w:rPr>
          <w:rFonts w:eastAsia="Times New Roman"/>
          <w:color w:val="000000"/>
          <w:spacing w:val="3"/>
        </w:rPr>
        <w:t xml:space="preserve">E. ACE </w:t>
      </w:r>
      <w:r w:rsidRPr="007E56EE">
        <w:rPr>
          <w:rFonts w:ascii="Bookman Old Style" w:eastAsia="Bookman Old Style" w:hAnsi="Bookman Old Style"/>
          <w:color w:val="000000"/>
          <w:spacing w:val="3"/>
          <w:sz w:val="21"/>
        </w:rPr>
        <w:t>Proposal (Barkan)</w:t>
      </w:r>
    </w:p>
    <w:p w:rsidR="0014525F" w:rsidRDefault="00704710">
      <w:pPr>
        <w:spacing w:before="224" w:line="245" w:lineRule="exact"/>
        <w:ind w:left="504" w:right="216"/>
        <w:textAlignment w:val="baseline"/>
        <w:rPr>
          <w:rFonts w:eastAsia="Times New Roman"/>
          <w:color w:val="000000"/>
          <w:spacing w:val="5"/>
        </w:rPr>
      </w:pPr>
      <w:r>
        <w:rPr>
          <w:rFonts w:eastAsia="Times New Roman"/>
          <w:color w:val="000000"/>
          <w:spacing w:val="5"/>
        </w:rPr>
        <w:t>A series of five instructional modules for undergraduates will be prepared which will be applicable in various areas of the social</w:t>
      </w:r>
      <w:r>
        <w:rPr>
          <w:rFonts w:eastAsia="Times New Roman"/>
          <w:color w:val="000000"/>
          <w:spacing w:val="5"/>
        </w:rPr>
        <w:t xml:space="preserve"> sciences. These will have a California focus and consist of 50-75 pages of instruction which will exist as a photo ready manuscript for faculty to reproduce for their classes. The materials are to be simple, easy to use, and transportable. This $24,975 pr</w:t>
      </w:r>
      <w:r>
        <w:rPr>
          <w:rFonts w:eastAsia="Times New Roman"/>
          <w:color w:val="000000"/>
          <w:spacing w:val="5"/>
        </w:rPr>
        <w:t>oposal commits the SSRIC to drafts and evaluations of the modules on a tight time frame. These will need to be written by Jan., 1988 for testing and review in classes.</w:t>
      </w:r>
    </w:p>
    <w:p w:rsidR="0014525F" w:rsidRDefault="00704710">
      <w:pPr>
        <w:spacing w:before="234" w:line="255" w:lineRule="exact"/>
        <w:ind w:left="504" w:right="792"/>
        <w:textAlignment w:val="baseline"/>
        <w:rPr>
          <w:rFonts w:eastAsia="Times New Roman"/>
          <w:color w:val="000000"/>
        </w:rPr>
      </w:pPr>
      <w:r>
        <w:rPr>
          <w:rFonts w:eastAsia="Times New Roman"/>
          <w:color w:val="000000"/>
        </w:rPr>
        <w:t>Bruce Haston presented a sample questionnaire for a CSU survey for consideration as a mo</w:t>
      </w:r>
      <w:r>
        <w:rPr>
          <w:rFonts w:eastAsia="Times New Roman"/>
          <w:color w:val="000000"/>
        </w:rPr>
        <w:t>dule.</w:t>
      </w:r>
    </w:p>
    <w:p w:rsidR="0014525F" w:rsidRPr="007E56EE" w:rsidRDefault="00704710">
      <w:pPr>
        <w:spacing w:before="493" w:line="244" w:lineRule="exact"/>
        <w:textAlignment w:val="baseline"/>
        <w:rPr>
          <w:rFonts w:ascii="Bookman Old Style" w:eastAsia="Bookman Old Style" w:hAnsi="Bookman Old Style"/>
          <w:color w:val="000000"/>
          <w:spacing w:val="-7"/>
          <w:sz w:val="21"/>
        </w:rPr>
      </w:pPr>
      <w:r w:rsidRPr="007E56EE">
        <w:rPr>
          <w:rFonts w:ascii="Bookman Old Style" w:eastAsia="Bookman Old Style" w:hAnsi="Bookman Old Style"/>
          <w:color w:val="000000"/>
          <w:spacing w:val="-7"/>
          <w:sz w:val="21"/>
        </w:rPr>
        <w:t>F. ACSG Report (Johnson)</w:t>
      </w:r>
    </w:p>
    <w:p w:rsidR="0014525F" w:rsidRDefault="00704710">
      <w:pPr>
        <w:numPr>
          <w:ilvl w:val="0"/>
          <w:numId w:val="4"/>
        </w:numPr>
        <w:tabs>
          <w:tab w:val="clear" w:pos="216"/>
          <w:tab w:val="left" w:pos="720"/>
        </w:tabs>
        <w:spacing w:before="227" w:line="250" w:lineRule="exact"/>
        <w:ind w:left="864" w:right="1080" w:hanging="360"/>
        <w:textAlignment w:val="baseline"/>
        <w:rPr>
          <w:rFonts w:eastAsia="Times New Roman"/>
          <w:color w:val="000000"/>
        </w:rPr>
      </w:pPr>
      <w:r>
        <w:rPr>
          <w:rFonts w:eastAsia="Times New Roman"/>
          <w:color w:val="000000"/>
        </w:rPr>
        <w:t xml:space="preserve">Various statistical software packages are available and their status was reviewed. These included SAS, </w:t>
      </w:r>
      <w:proofErr w:type="spellStart"/>
      <w:r>
        <w:rPr>
          <w:rFonts w:eastAsia="Times New Roman"/>
          <w:color w:val="000000"/>
        </w:rPr>
        <w:t>Minitabs</w:t>
      </w:r>
      <w:proofErr w:type="spellEnd"/>
      <w:r>
        <w:rPr>
          <w:rFonts w:eastAsia="Times New Roman"/>
          <w:color w:val="000000"/>
        </w:rPr>
        <w:t xml:space="preserve">, ABC Stat, SPSS-PC +, and </w:t>
      </w:r>
      <w:proofErr w:type="spellStart"/>
      <w:r>
        <w:rPr>
          <w:rFonts w:eastAsia="Times New Roman"/>
          <w:color w:val="000000"/>
        </w:rPr>
        <w:t>Epistat</w:t>
      </w:r>
      <w:proofErr w:type="spellEnd"/>
      <w:r>
        <w:rPr>
          <w:rFonts w:eastAsia="Times New Roman"/>
          <w:color w:val="000000"/>
        </w:rPr>
        <w:t>.</w:t>
      </w:r>
    </w:p>
    <w:p w:rsidR="0014525F" w:rsidRDefault="00704710">
      <w:pPr>
        <w:numPr>
          <w:ilvl w:val="0"/>
          <w:numId w:val="4"/>
        </w:numPr>
        <w:tabs>
          <w:tab w:val="clear" w:pos="216"/>
          <w:tab w:val="left" w:pos="720"/>
        </w:tabs>
        <w:spacing w:before="244" w:line="239" w:lineRule="exact"/>
        <w:ind w:left="864" w:right="72" w:hanging="360"/>
        <w:textAlignment w:val="baseline"/>
        <w:rPr>
          <w:rFonts w:eastAsia="Times New Roman"/>
          <w:color w:val="000000"/>
          <w:spacing w:val="5"/>
        </w:rPr>
      </w:pPr>
      <w:r>
        <w:rPr>
          <w:rFonts w:eastAsia="Times New Roman"/>
          <w:color w:val="000000"/>
          <w:spacing w:val="5"/>
        </w:rPr>
        <w:t>In a documentation review, Jeff said that SUDCDB no longer exists. Two new files have now replaced it. These are SCCDBG which explains how to process the databases and SCCDB which is the data base list. Either of these can be printed by entering DOC</w:t>
      </w:r>
      <w:proofErr w:type="gramStart"/>
      <w:r>
        <w:rPr>
          <w:rFonts w:eastAsia="Times New Roman"/>
          <w:color w:val="000000"/>
          <w:spacing w:val="5"/>
        </w:rPr>
        <w:t>,SCCDBG</w:t>
      </w:r>
      <w:proofErr w:type="gramEnd"/>
      <w:r>
        <w:rPr>
          <w:rFonts w:eastAsia="Times New Roman"/>
          <w:color w:val="000000"/>
          <w:spacing w:val="5"/>
        </w:rPr>
        <w:t xml:space="preserve"> or DOC,SCCDB. In a further note, the GSS Codebook for 1986 should be online soon assuming it is received from Roper.</w:t>
      </w:r>
    </w:p>
    <w:p w:rsidR="0014525F" w:rsidRDefault="00704710">
      <w:pPr>
        <w:numPr>
          <w:ilvl w:val="0"/>
          <w:numId w:val="4"/>
        </w:numPr>
        <w:tabs>
          <w:tab w:val="clear" w:pos="216"/>
          <w:tab w:val="left" w:pos="720"/>
        </w:tabs>
        <w:spacing w:before="244" w:line="246" w:lineRule="exact"/>
        <w:ind w:left="864" w:right="504" w:hanging="360"/>
        <w:textAlignment w:val="baseline"/>
        <w:rPr>
          <w:rFonts w:eastAsia="Times New Roman"/>
          <w:color w:val="000000"/>
        </w:rPr>
      </w:pPr>
      <w:r>
        <w:rPr>
          <w:rFonts w:eastAsia="Times New Roman"/>
          <w:color w:val="000000"/>
        </w:rPr>
        <w:t xml:space="preserve">The </w:t>
      </w:r>
      <w:proofErr w:type="spellStart"/>
      <w:r>
        <w:rPr>
          <w:rFonts w:eastAsia="Times New Roman"/>
          <w:color w:val="000000"/>
        </w:rPr>
        <w:t>Yanklovich</w:t>
      </w:r>
      <w:proofErr w:type="spellEnd"/>
      <w:r>
        <w:rPr>
          <w:rFonts w:eastAsia="Times New Roman"/>
          <w:color w:val="000000"/>
        </w:rPr>
        <w:t>, ABC News, and LA Times data sets will soon be available. PUMS data is available for use with SPSS. Files are available for</w:t>
      </w:r>
      <w:r>
        <w:rPr>
          <w:rFonts w:eastAsia="Times New Roman"/>
          <w:color w:val="000000"/>
        </w:rPr>
        <w:t xml:space="preserve"> Los Angeles </w:t>
      </w:r>
      <w:proofErr w:type="gramStart"/>
      <w:r>
        <w:rPr>
          <w:rFonts w:eastAsia="Times New Roman"/>
          <w:color w:val="000000"/>
        </w:rPr>
        <w:t>City(</w:t>
      </w:r>
      <w:proofErr w:type="gramEnd"/>
      <w:r>
        <w:rPr>
          <w:rFonts w:eastAsia="Times New Roman"/>
          <w:color w:val="000000"/>
        </w:rPr>
        <w:t>PUMSLA), the remainder of LA County (PUMSLAR), San Francisco (PUMSSF), and Long Beach (PUMSLB). To run the program enter ATTACH, PUMSNAT/UN=7ETPDBA.</w:t>
      </w:r>
    </w:p>
    <w:p w:rsidR="0014525F" w:rsidRPr="007E56EE" w:rsidRDefault="00704710" w:rsidP="007E56EE">
      <w:pPr>
        <w:numPr>
          <w:ilvl w:val="0"/>
          <w:numId w:val="4"/>
        </w:numPr>
        <w:tabs>
          <w:tab w:val="clear" w:pos="216"/>
          <w:tab w:val="left" w:pos="720"/>
        </w:tabs>
        <w:spacing w:before="1" w:line="243" w:lineRule="exact"/>
        <w:ind w:right="216" w:hanging="360"/>
        <w:jc w:val="both"/>
        <w:textAlignment w:val="baseline"/>
        <w:rPr>
          <w:rFonts w:eastAsia="Times New Roman"/>
          <w:color w:val="000000"/>
        </w:rPr>
      </w:pPr>
      <w:r w:rsidRPr="007E56EE">
        <w:rPr>
          <w:rFonts w:eastAsia="Times New Roman"/>
          <w:color w:val="000000"/>
        </w:rPr>
        <w:t>Jon Ebeling reported that the US Census is interested in people using the Survey of Incom</w:t>
      </w:r>
      <w:r w:rsidRPr="007E56EE">
        <w:rPr>
          <w:rFonts w:eastAsia="Times New Roman"/>
          <w:color w:val="000000"/>
        </w:rPr>
        <w:t xml:space="preserve">e and Program Participation Survey. This survey tracks 20,000 households over </w:t>
      </w:r>
      <w:proofErr w:type="spellStart"/>
      <w:r w:rsidRPr="007E56EE">
        <w:rPr>
          <w:rFonts w:eastAsia="Times New Roman"/>
          <w:color w:val="000000"/>
        </w:rPr>
        <w:t>time.</w:t>
      </w:r>
      <w:r w:rsidRPr="007E56EE">
        <w:rPr>
          <w:rFonts w:eastAsia="Times New Roman"/>
          <w:color w:val="000000"/>
        </w:rPr>
        <w:t>It</w:t>
      </w:r>
      <w:proofErr w:type="spellEnd"/>
      <w:r w:rsidRPr="007E56EE">
        <w:rPr>
          <w:rFonts w:eastAsia="Times New Roman"/>
          <w:color w:val="000000"/>
        </w:rPr>
        <w:t xml:space="preserve"> was suggested that perhaps the US Census could give a presentation at the </w:t>
      </w:r>
      <w:proofErr w:type="gramStart"/>
      <w:r w:rsidRPr="007E56EE">
        <w:rPr>
          <w:rFonts w:eastAsia="Times New Roman"/>
          <w:color w:val="000000"/>
        </w:rPr>
        <w:t>Fall</w:t>
      </w:r>
      <w:proofErr w:type="gramEnd"/>
      <w:r w:rsidRPr="007E56EE">
        <w:rPr>
          <w:rFonts w:eastAsia="Times New Roman"/>
          <w:color w:val="000000"/>
        </w:rPr>
        <w:t xml:space="preserve"> meeting and that persons from USC and UCLA may attend. Rich DeLeon said he would handle</w:t>
      </w:r>
    </w:p>
    <w:p w:rsidR="0014525F" w:rsidRDefault="00704710">
      <w:pPr>
        <w:spacing w:before="3" w:line="241" w:lineRule="exact"/>
        <w:ind w:left="720"/>
        <w:jc w:val="both"/>
        <w:textAlignment w:val="baseline"/>
        <w:rPr>
          <w:rFonts w:eastAsia="Times New Roman"/>
          <w:color w:val="000000"/>
          <w:spacing w:val="6"/>
        </w:rPr>
      </w:pPr>
      <w:proofErr w:type="gramStart"/>
      <w:r>
        <w:rPr>
          <w:rFonts w:eastAsia="Times New Roman"/>
          <w:color w:val="000000"/>
          <w:spacing w:val="6"/>
        </w:rPr>
        <w:t>th</w:t>
      </w:r>
      <w:r>
        <w:rPr>
          <w:rFonts w:eastAsia="Times New Roman"/>
          <w:color w:val="000000"/>
          <w:spacing w:val="6"/>
        </w:rPr>
        <w:t>is</w:t>
      </w:r>
      <w:proofErr w:type="gramEnd"/>
      <w:r>
        <w:rPr>
          <w:rFonts w:eastAsia="Times New Roman"/>
          <w:color w:val="000000"/>
          <w:spacing w:val="6"/>
        </w:rPr>
        <w:t xml:space="preserve"> matter.</w:t>
      </w:r>
    </w:p>
    <w:p w:rsidR="0014525F" w:rsidRDefault="0014525F">
      <w:pPr>
        <w:sectPr w:rsidR="0014525F">
          <w:pgSz w:w="12240" w:h="15840"/>
          <w:pgMar w:top="700" w:right="1529" w:bottom="1584" w:left="1151" w:header="720" w:footer="720" w:gutter="0"/>
          <w:cols w:space="720"/>
        </w:sectPr>
      </w:pPr>
    </w:p>
    <w:p w:rsidR="0014525F" w:rsidRPr="007E56EE" w:rsidRDefault="00704710">
      <w:pPr>
        <w:spacing w:before="774" w:line="237" w:lineRule="exact"/>
        <w:textAlignment w:val="baseline"/>
        <w:rPr>
          <w:rFonts w:ascii="Bookman Old Style" w:eastAsia="Bookman Old Style" w:hAnsi="Bookman Old Style"/>
          <w:color w:val="000000"/>
          <w:spacing w:val="-8"/>
          <w:sz w:val="21"/>
        </w:rPr>
      </w:pPr>
      <w:r w:rsidRPr="007E56EE">
        <w:rPr>
          <w:rFonts w:ascii="Bookman Old Style" w:eastAsia="Bookman Old Style" w:hAnsi="Bookman Old Style"/>
          <w:color w:val="000000"/>
          <w:spacing w:val="-8"/>
          <w:sz w:val="21"/>
        </w:rPr>
        <w:lastRenderedPageBreak/>
        <w:t>G. Possible Research Projects with the State of California (Dixon)</w:t>
      </w:r>
    </w:p>
    <w:p w:rsidR="0014525F" w:rsidRDefault="00704710">
      <w:pPr>
        <w:spacing w:before="245" w:line="242" w:lineRule="exact"/>
        <w:ind w:left="432" w:right="576"/>
        <w:textAlignment w:val="baseline"/>
        <w:rPr>
          <w:rFonts w:eastAsia="Times New Roman"/>
          <w:color w:val="000000"/>
        </w:rPr>
      </w:pPr>
      <w:r>
        <w:rPr>
          <w:rFonts w:eastAsia="Times New Roman"/>
          <w:color w:val="000000"/>
        </w:rPr>
        <w:t xml:space="preserve">There is some interest at the Senate Office of Research about possible research projects being carried out by CSU faculty based at CSU, Sacramento. Don Dixon said he will look into this matter and report at the </w:t>
      </w:r>
      <w:proofErr w:type="gramStart"/>
      <w:r>
        <w:rPr>
          <w:rFonts w:eastAsia="Times New Roman"/>
          <w:color w:val="000000"/>
        </w:rPr>
        <w:t>Fall</w:t>
      </w:r>
      <w:proofErr w:type="gramEnd"/>
      <w:r>
        <w:rPr>
          <w:rFonts w:eastAsia="Times New Roman"/>
          <w:color w:val="000000"/>
        </w:rPr>
        <w:t xml:space="preserve"> meeting.</w:t>
      </w:r>
    </w:p>
    <w:p w:rsidR="0014525F" w:rsidRPr="007E56EE" w:rsidRDefault="00704710">
      <w:pPr>
        <w:spacing w:before="496" w:line="237" w:lineRule="exact"/>
        <w:textAlignment w:val="baseline"/>
        <w:rPr>
          <w:rFonts w:ascii="Bookman Old Style" w:eastAsia="Bookman Old Style" w:hAnsi="Bookman Old Style"/>
          <w:color w:val="000000"/>
          <w:spacing w:val="-4"/>
          <w:sz w:val="21"/>
        </w:rPr>
      </w:pPr>
      <w:r w:rsidRPr="007E56EE">
        <w:rPr>
          <w:rFonts w:ascii="Bookman Old Style" w:eastAsia="Bookman Old Style" w:hAnsi="Bookman Old Style"/>
          <w:color w:val="000000"/>
          <w:spacing w:val="-4"/>
          <w:sz w:val="21"/>
        </w:rPr>
        <w:t>IL Other Business</w:t>
      </w:r>
    </w:p>
    <w:p w:rsidR="0014525F" w:rsidRDefault="00704710">
      <w:pPr>
        <w:numPr>
          <w:ilvl w:val="0"/>
          <w:numId w:val="5"/>
        </w:numPr>
        <w:tabs>
          <w:tab w:val="clear" w:pos="216"/>
          <w:tab w:val="left" w:pos="720"/>
        </w:tabs>
        <w:spacing w:before="227" w:line="256" w:lineRule="exact"/>
        <w:ind w:left="864" w:right="216" w:hanging="360"/>
        <w:textAlignment w:val="baseline"/>
        <w:rPr>
          <w:rFonts w:eastAsia="Times New Roman"/>
          <w:color w:val="000000"/>
        </w:rPr>
      </w:pPr>
      <w:r>
        <w:rPr>
          <w:rFonts w:eastAsia="Times New Roman"/>
          <w:color w:val="000000"/>
        </w:rPr>
        <w:t>A directory w</w:t>
      </w:r>
      <w:r>
        <w:rPr>
          <w:rFonts w:eastAsia="Times New Roman"/>
          <w:color w:val="000000"/>
        </w:rPr>
        <w:t>as passed around for revisions. Members were asked to include their computer mail names.</w:t>
      </w:r>
    </w:p>
    <w:p w:rsidR="0014525F" w:rsidRDefault="00704710">
      <w:pPr>
        <w:numPr>
          <w:ilvl w:val="0"/>
          <w:numId w:val="5"/>
        </w:numPr>
        <w:tabs>
          <w:tab w:val="clear" w:pos="216"/>
          <w:tab w:val="left" w:pos="720"/>
        </w:tabs>
        <w:spacing w:before="234" w:line="245" w:lineRule="exact"/>
        <w:ind w:left="864" w:hanging="360"/>
        <w:textAlignment w:val="baseline"/>
        <w:rPr>
          <w:rFonts w:eastAsia="Times New Roman"/>
          <w:color w:val="000000"/>
          <w:spacing w:val="4"/>
        </w:rPr>
      </w:pPr>
      <w:r>
        <w:rPr>
          <w:rFonts w:eastAsia="Times New Roman"/>
          <w:color w:val="000000"/>
          <w:spacing w:val="4"/>
        </w:rPr>
        <w:t>Users of the SSRIC account should clean out any files by July 31</w:t>
      </w:r>
      <w:proofErr w:type="gramStart"/>
      <w:r>
        <w:rPr>
          <w:rFonts w:eastAsia="Times New Roman"/>
          <w:color w:val="000000"/>
          <w:spacing w:val="4"/>
        </w:rPr>
        <w:t>,1987</w:t>
      </w:r>
      <w:proofErr w:type="gramEnd"/>
      <w:r>
        <w:rPr>
          <w:rFonts w:eastAsia="Times New Roman"/>
          <w:color w:val="000000"/>
          <w:spacing w:val="4"/>
        </w:rPr>
        <w:t>.</w:t>
      </w:r>
    </w:p>
    <w:p w:rsidR="0014525F" w:rsidRDefault="00704710">
      <w:pPr>
        <w:numPr>
          <w:ilvl w:val="0"/>
          <w:numId w:val="5"/>
        </w:numPr>
        <w:tabs>
          <w:tab w:val="clear" w:pos="216"/>
          <w:tab w:val="left" w:pos="720"/>
        </w:tabs>
        <w:spacing w:before="237" w:line="245" w:lineRule="exact"/>
        <w:ind w:left="864" w:hanging="360"/>
        <w:textAlignment w:val="baseline"/>
        <w:rPr>
          <w:rFonts w:ascii="Verdana" w:eastAsia="Verdana" w:hAnsi="Verdana"/>
          <w:i/>
          <w:color w:val="000000"/>
          <w:sz w:val="19"/>
        </w:rPr>
      </w:pPr>
      <w:r>
        <w:rPr>
          <w:rFonts w:ascii="Verdana" w:eastAsia="Verdana" w:hAnsi="Verdana"/>
          <w:i/>
          <w:color w:val="000000"/>
          <w:sz w:val="19"/>
        </w:rPr>
        <w:t xml:space="preserve">Bytes from the SSRIC </w:t>
      </w:r>
      <w:r>
        <w:rPr>
          <w:rFonts w:eastAsia="Times New Roman"/>
          <w:color w:val="000000"/>
        </w:rPr>
        <w:t>will be continued by Rich DeLeon.</w:t>
      </w:r>
    </w:p>
    <w:p w:rsidR="0014525F" w:rsidRPr="007E56EE" w:rsidRDefault="00704710">
      <w:pPr>
        <w:spacing w:before="253" w:line="237" w:lineRule="exact"/>
        <w:textAlignment w:val="baseline"/>
        <w:rPr>
          <w:rFonts w:ascii="Bookman Old Style" w:eastAsia="Bookman Old Style" w:hAnsi="Bookman Old Style"/>
          <w:color w:val="000000"/>
          <w:spacing w:val="-4"/>
          <w:sz w:val="21"/>
        </w:rPr>
      </w:pPr>
      <w:r w:rsidRPr="007E56EE">
        <w:rPr>
          <w:rFonts w:ascii="Bookman Old Style" w:eastAsia="Bookman Old Style" w:hAnsi="Bookman Old Style"/>
          <w:color w:val="000000"/>
          <w:spacing w:val="-4"/>
          <w:sz w:val="21"/>
        </w:rPr>
        <w:t>L Administrative Changes</w:t>
      </w:r>
    </w:p>
    <w:p w:rsidR="0014525F" w:rsidRDefault="00704710">
      <w:pPr>
        <w:spacing w:before="240" w:line="246" w:lineRule="exact"/>
        <w:ind w:left="432"/>
        <w:textAlignment w:val="baseline"/>
        <w:rPr>
          <w:rFonts w:ascii="Bookman Old Style" w:eastAsia="Bookman Old Style" w:hAnsi="Bookman Old Style"/>
          <w:b/>
          <w:color w:val="000000"/>
          <w:spacing w:val="3"/>
          <w:sz w:val="21"/>
        </w:rPr>
      </w:pPr>
      <w:proofErr w:type="gramStart"/>
      <w:r w:rsidRPr="007E56EE">
        <w:rPr>
          <w:rFonts w:ascii="Bookman Old Style" w:eastAsia="Bookman Old Style" w:hAnsi="Bookman Old Style"/>
          <w:color w:val="000000"/>
          <w:spacing w:val="3"/>
          <w:sz w:val="21"/>
        </w:rPr>
        <w:t>MSP</w:t>
      </w:r>
      <w:r>
        <w:rPr>
          <w:rFonts w:ascii="Bookman Old Style" w:eastAsia="Bookman Old Style" w:hAnsi="Bookman Old Style"/>
          <w:b/>
          <w:color w:val="000000"/>
          <w:spacing w:val="3"/>
          <w:sz w:val="21"/>
        </w:rPr>
        <w:t xml:space="preserve"> </w:t>
      </w:r>
      <w:r>
        <w:rPr>
          <w:rFonts w:eastAsia="Times New Roman"/>
          <w:color w:val="000000"/>
          <w:spacing w:val="3"/>
        </w:rPr>
        <w:t>to thank Don Dixon for his work in sponsoring the student conference at Sonoma.</w:t>
      </w:r>
      <w:proofErr w:type="gramEnd"/>
    </w:p>
    <w:p w:rsidR="0014525F" w:rsidRDefault="00704710">
      <w:pPr>
        <w:spacing w:before="243" w:line="245" w:lineRule="exact"/>
        <w:ind w:left="432"/>
        <w:textAlignment w:val="baseline"/>
        <w:rPr>
          <w:rFonts w:eastAsia="Times New Roman"/>
          <w:color w:val="000000"/>
          <w:spacing w:val="6"/>
        </w:rPr>
      </w:pPr>
      <w:proofErr w:type="gramStart"/>
      <w:r>
        <w:rPr>
          <w:rFonts w:eastAsia="Times New Roman"/>
          <w:color w:val="000000"/>
          <w:spacing w:val="6"/>
        </w:rPr>
        <w:t>MSP to thank Elliot Barkan for chairing the SSRIC over the past year.</w:t>
      </w:r>
      <w:proofErr w:type="gramEnd"/>
    </w:p>
    <w:p w:rsidR="0014525F" w:rsidRDefault="00704710">
      <w:pPr>
        <w:spacing w:before="246" w:line="245" w:lineRule="exact"/>
        <w:ind w:left="432"/>
        <w:textAlignment w:val="baseline"/>
        <w:rPr>
          <w:rFonts w:eastAsia="Times New Roman"/>
          <w:color w:val="000000"/>
          <w:spacing w:val="4"/>
        </w:rPr>
      </w:pPr>
      <w:r>
        <w:rPr>
          <w:rFonts w:eastAsia="Times New Roman"/>
          <w:color w:val="000000"/>
          <w:spacing w:val="4"/>
        </w:rPr>
        <w:t>Rich DeLeon will assume chairmanship of the SSRIC.</w:t>
      </w:r>
    </w:p>
    <w:p w:rsidR="0014525F" w:rsidRPr="007E56EE" w:rsidRDefault="00704710">
      <w:pPr>
        <w:spacing w:before="245" w:line="237" w:lineRule="exact"/>
        <w:textAlignment w:val="baseline"/>
        <w:rPr>
          <w:rFonts w:ascii="Bookman Old Style" w:eastAsia="Bookman Old Style" w:hAnsi="Bookman Old Style"/>
          <w:color w:val="000000"/>
          <w:spacing w:val="-11"/>
          <w:sz w:val="21"/>
        </w:rPr>
      </w:pPr>
      <w:r w:rsidRPr="007E56EE">
        <w:rPr>
          <w:rFonts w:ascii="Bookman Old Style" w:eastAsia="Bookman Old Style" w:hAnsi="Bookman Old Style"/>
          <w:color w:val="000000"/>
          <w:spacing w:val="-11"/>
          <w:sz w:val="21"/>
        </w:rPr>
        <w:t>J. Award Recipients at Student Conference</w:t>
      </w:r>
    </w:p>
    <w:p w:rsidR="0014525F" w:rsidRPr="007E56EE" w:rsidRDefault="00704710">
      <w:pPr>
        <w:spacing w:before="251" w:line="237" w:lineRule="exact"/>
        <w:ind w:left="432"/>
        <w:textAlignment w:val="baseline"/>
        <w:rPr>
          <w:rFonts w:ascii="Bookman Old Style" w:eastAsia="Bookman Old Style" w:hAnsi="Bookman Old Style"/>
          <w:color w:val="000000"/>
          <w:spacing w:val="-2"/>
          <w:sz w:val="21"/>
        </w:rPr>
      </w:pPr>
      <w:r w:rsidRPr="007E56EE">
        <w:rPr>
          <w:rFonts w:ascii="Bookman Old Style" w:eastAsia="Bookman Old Style" w:hAnsi="Bookman Old Style"/>
          <w:color w:val="000000"/>
          <w:spacing w:val="-2"/>
          <w:sz w:val="21"/>
        </w:rPr>
        <w:t>L Charles McCall Award</w:t>
      </w:r>
    </w:p>
    <w:p w:rsidR="0014525F" w:rsidRDefault="00704710">
      <w:pPr>
        <w:spacing w:before="1" w:line="243" w:lineRule="exact"/>
        <w:ind w:left="1152"/>
        <w:textAlignment w:val="baseline"/>
        <w:rPr>
          <w:rFonts w:eastAsia="Times New Roman"/>
          <w:color w:val="000000"/>
          <w:spacing w:val="5"/>
        </w:rPr>
      </w:pPr>
      <w:r>
        <w:rPr>
          <w:rFonts w:eastAsia="Times New Roman"/>
          <w:color w:val="000000"/>
          <w:spacing w:val="5"/>
        </w:rPr>
        <w:t>Jeff Hoffman, Chico, Graduate</w:t>
      </w:r>
    </w:p>
    <w:p w:rsidR="0014525F" w:rsidRDefault="00704710">
      <w:pPr>
        <w:spacing w:line="243" w:lineRule="exact"/>
        <w:ind w:left="1152"/>
        <w:textAlignment w:val="baseline"/>
        <w:rPr>
          <w:rFonts w:eastAsia="Times New Roman"/>
          <w:color w:val="000000"/>
          <w:spacing w:val="4"/>
        </w:rPr>
      </w:pPr>
      <w:r>
        <w:rPr>
          <w:rFonts w:eastAsia="Times New Roman"/>
          <w:color w:val="000000"/>
          <w:spacing w:val="4"/>
        </w:rPr>
        <w:t>"Benefit-Cost Analysis of the Motor Vehicle Occupant Restraint System"</w:t>
      </w:r>
    </w:p>
    <w:p w:rsidR="0014525F" w:rsidRPr="007E56EE" w:rsidRDefault="00704710">
      <w:pPr>
        <w:numPr>
          <w:ilvl w:val="0"/>
          <w:numId w:val="6"/>
        </w:numPr>
        <w:tabs>
          <w:tab w:val="clear" w:pos="216"/>
          <w:tab w:val="left" w:pos="720"/>
        </w:tabs>
        <w:spacing w:before="251" w:line="237" w:lineRule="exact"/>
        <w:ind w:left="864" w:hanging="360"/>
        <w:textAlignment w:val="baseline"/>
        <w:rPr>
          <w:rFonts w:ascii="Bookman Old Style" w:eastAsia="Bookman Old Style" w:hAnsi="Bookman Old Style"/>
          <w:color w:val="000000"/>
          <w:spacing w:val="-10"/>
          <w:sz w:val="21"/>
        </w:rPr>
      </w:pPr>
      <w:r w:rsidRPr="007E56EE">
        <w:rPr>
          <w:rFonts w:ascii="Bookman Old Style" w:eastAsia="Bookman Old Style" w:hAnsi="Bookman Old Style"/>
          <w:color w:val="000000"/>
          <w:spacing w:val="-10"/>
          <w:sz w:val="21"/>
        </w:rPr>
        <w:t>Betty Nesvold Award</w:t>
      </w:r>
    </w:p>
    <w:p w:rsidR="0014525F" w:rsidRDefault="00704710">
      <w:pPr>
        <w:spacing w:before="2" w:line="243" w:lineRule="exact"/>
        <w:ind w:left="1152"/>
        <w:textAlignment w:val="baseline"/>
        <w:rPr>
          <w:rFonts w:eastAsia="Times New Roman"/>
          <w:color w:val="000000"/>
          <w:spacing w:val="7"/>
        </w:rPr>
      </w:pPr>
      <w:r>
        <w:rPr>
          <w:rFonts w:eastAsia="Times New Roman"/>
          <w:color w:val="000000"/>
          <w:spacing w:val="7"/>
        </w:rPr>
        <w:t>Jean-Paul Martel, Long Beach, Undergraduate</w:t>
      </w:r>
    </w:p>
    <w:p w:rsidR="0014525F" w:rsidRDefault="00704710">
      <w:pPr>
        <w:spacing w:line="244" w:lineRule="exact"/>
        <w:ind w:left="1152"/>
        <w:textAlignment w:val="baseline"/>
        <w:rPr>
          <w:rFonts w:eastAsia="Times New Roman"/>
          <w:color w:val="000000"/>
          <w:spacing w:val="2"/>
        </w:rPr>
      </w:pPr>
      <w:r>
        <w:rPr>
          <w:rFonts w:eastAsia="Times New Roman"/>
          <w:color w:val="000000"/>
          <w:spacing w:val="2"/>
        </w:rPr>
        <w:t xml:space="preserve">"A Study of the Comparison of Roman Foreign Policy </w:t>
      </w:r>
      <w:proofErr w:type="gramStart"/>
      <w:r>
        <w:rPr>
          <w:rFonts w:eastAsia="Times New Roman"/>
          <w:color w:val="000000"/>
          <w:spacing w:val="2"/>
        </w:rPr>
        <w:t>Towards</w:t>
      </w:r>
      <w:proofErr w:type="gramEnd"/>
      <w:r>
        <w:rPr>
          <w:rFonts w:eastAsia="Times New Roman"/>
          <w:color w:val="000000"/>
          <w:spacing w:val="2"/>
        </w:rPr>
        <w:t xml:space="preserve"> the Germans and</w:t>
      </w:r>
    </w:p>
    <w:p w:rsidR="0014525F" w:rsidRDefault="00704710">
      <w:pPr>
        <w:spacing w:before="2" w:line="245" w:lineRule="exact"/>
        <w:ind w:left="1152"/>
        <w:textAlignment w:val="baseline"/>
        <w:rPr>
          <w:rFonts w:eastAsia="Times New Roman"/>
          <w:color w:val="000000"/>
          <w:spacing w:val="4"/>
        </w:rPr>
      </w:pPr>
      <w:r>
        <w:rPr>
          <w:rFonts w:eastAsia="Times New Roman"/>
          <w:color w:val="000000"/>
          <w:spacing w:val="4"/>
        </w:rPr>
        <w:t xml:space="preserve">Han Foreign Policy </w:t>
      </w:r>
      <w:proofErr w:type="gramStart"/>
      <w:r>
        <w:rPr>
          <w:rFonts w:eastAsia="Times New Roman"/>
          <w:color w:val="000000"/>
          <w:spacing w:val="4"/>
        </w:rPr>
        <w:t>Towards</w:t>
      </w:r>
      <w:proofErr w:type="gramEnd"/>
      <w:r>
        <w:rPr>
          <w:rFonts w:eastAsia="Times New Roman"/>
          <w:color w:val="000000"/>
          <w:spacing w:val="4"/>
        </w:rPr>
        <w:t xml:space="preserve"> </w:t>
      </w:r>
      <w:proofErr w:type="spellStart"/>
      <w:r>
        <w:rPr>
          <w:rFonts w:eastAsia="Times New Roman"/>
          <w:color w:val="000000"/>
          <w:spacing w:val="4"/>
        </w:rPr>
        <w:t>Hsiung</w:t>
      </w:r>
      <w:proofErr w:type="spellEnd"/>
      <w:r>
        <w:rPr>
          <w:rFonts w:eastAsia="Times New Roman"/>
          <w:color w:val="000000"/>
          <w:spacing w:val="4"/>
        </w:rPr>
        <w:t>-Nu"</w:t>
      </w:r>
    </w:p>
    <w:p w:rsidR="0014525F" w:rsidRPr="007E56EE" w:rsidRDefault="00704710">
      <w:pPr>
        <w:numPr>
          <w:ilvl w:val="0"/>
          <w:numId w:val="6"/>
        </w:numPr>
        <w:tabs>
          <w:tab w:val="clear" w:pos="216"/>
          <w:tab w:val="left" w:pos="720"/>
        </w:tabs>
        <w:spacing w:before="243" w:line="234" w:lineRule="exact"/>
        <w:ind w:left="864" w:hanging="360"/>
        <w:textAlignment w:val="baseline"/>
        <w:rPr>
          <w:rFonts w:ascii="Bookman Old Style" w:eastAsia="Bookman Old Style" w:hAnsi="Bookman Old Style"/>
          <w:color w:val="000000"/>
          <w:spacing w:val="-6"/>
          <w:sz w:val="21"/>
        </w:rPr>
      </w:pPr>
      <w:r w:rsidRPr="007E56EE">
        <w:rPr>
          <w:rFonts w:ascii="Bookman Old Style" w:eastAsia="Bookman Old Style" w:hAnsi="Bookman Old Style"/>
          <w:color w:val="000000"/>
          <w:spacing w:val="-6"/>
          <w:sz w:val="21"/>
        </w:rPr>
        <w:t>Gloria Rummels Award</w:t>
      </w:r>
    </w:p>
    <w:p w:rsidR="0014525F" w:rsidRDefault="00704710">
      <w:pPr>
        <w:spacing w:line="239" w:lineRule="exact"/>
        <w:ind w:left="1152"/>
        <w:textAlignment w:val="baseline"/>
        <w:rPr>
          <w:rFonts w:eastAsia="Times New Roman"/>
          <w:color w:val="000000"/>
          <w:spacing w:val="7"/>
        </w:rPr>
      </w:pPr>
      <w:r>
        <w:rPr>
          <w:rFonts w:eastAsia="Times New Roman"/>
          <w:color w:val="000000"/>
          <w:spacing w:val="7"/>
        </w:rPr>
        <w:t>Tina Hodgins, Sacramento, Undergraduate</w:t>
      </w:r>
    </w:p>
    <w:p w:rsidR="0014525F" w:rsidRDefault="00704710">
      <w:pPr>
        <w:spacing w:line="243" w:lineRule="exact"/>
        <w:ind w:left="1152"/>
        <w:textAlignment w:val="baseline"/>
        <w:rPr>
          <w:rFonts w:eastAsia="Times New Roman"/>
          <w:color w:val="000000"/>
          <w:spacing w:val="4"/>
        </w:rPr>
      </w:pPr>
      <w:r>
        <w:rPr>
          <w:rFonts w:eastAsia="Times New Roman"/>
          <w:color w:val="000000"/>
          <w:spacing w:val="4"/>
        </w:rPr>
        <w:t>"Preventive Detention and the Bail Reform Act"</w:t>
      </w:r>
    </w:p>
    <w:p w:rsidR="0014525F" w:rsidRPr="007E56EE" w:rsidRDefault="00704710">
      <w:pPr>
        <w:spacing w:before="241" w:line="237" w:lineRule="exact"/>
        <w:textAlignment w:val="baseline"/>
        <w:rPr>
          <w:rFonts w:ascii="Bookman Old Style" w:eastAsia="Bookman Old Style" w:hAnsi="Bookman Old Style"/>
          <w:color w:val="000000"/>
          <w:spacing w:val="-6"/>
          <w:sz w:val="21"/>
        </w:rPr>
      </w:pPr>
      <w:r w:rsidRPr="007E56EE">
        <w:rPr>
          <w:rFonts w:ascii="Bookman Old Style" w:eastAsia="Bookman Old Style" w:hAnsi="Bookman Old Style"/>
          <w:color w:val="000000"/>
          <w:spacing w:val="-6"/>
          <w:sz w:val="21"/>
        </w:rPr>
        <w:t>K. Meeting Adjourned</w:t>
      </w:r>
    </w:p>
    <w:p w:rsidR="0014525F" w:rsidRDefault="00704710">
      <w:pPr>
        <w:spacing w:before="494" w:line="245" w:lineRule="exact"/>
        <w:textAlignment w:val="baseline"/>
        <w:rPr>
          <w:rFonts w:eastAsia="Times New Roman"/>
          <w:color w:val="000000"/>
          <w:spacing w:val="11"/>
        </w:rPr>
      </w:pPr>
      <w:r>
        <w:rPr>
          <w:rFonts w:eastAsia="Times New Roman"/>
          <w:color w:val="000000"/>
          <w:spacing w:val="11"/>
        </w:rPr>
        <w:t>Minutes: Gene Turner</w:t>
      </w:r>
    </w:p>
    <w:p w:rsidR="0014525F" w:rsidRDefault="00704710">
      <w:pPr>
        <w:spacing w:before="5" w:line="245" w:lineRule="exact"/>
        <w:ind w:left="1008"/>
        <w:textAlignment w:val="baseline"/>
        <w:rPr>
          <w:rFonts w:eastAsia="Times New Roman"/>
          <w:color w:val="000000"/>
          <w:spacing w:val="1"/>
        </w:rPr>
      </w:pPr>
      <w:r>
        <w:rPr>
          <w:rFonts w:eastAsia="Times New Roman"/>
          <w:color w:val="000000"/>
          <w:spacing w:val="1"/>
        </w:rPr>
        <w:lastRenderedPageBreak/>
        <w:t>CSU, Northridge</w:t>
      </w:r>
    </w:p>
    <w:sectPr w:rsidR="0014525F">
      <w:pgSz w:w="12240" w:h="15840"/>
      <w:pgMar w:top="760" w:right="2709" w:bottom="3184" w:left="8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10" w:rsidRDefault="00704710" w:rsidP="00691855">
      <w:r>
        <w:separator/>
      </w:r>
    </w:p>
  </w:endnote>
  <w:endnote w:type="continuationSeparator" w:id="0">
    <w:p w:rsidR="00704710" w:rsidRDefault="00704710" w:rsidP="0069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Bookman Old Style">
    <w:charset w:val="00"/>
    <w:pitch w:val="variable"/>
    <w:family w:val="roman"/>
    <w:panose1 w:val="02020603050405020304"/>
  </w:font>
  <w:font w:name="Verdana">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10" w:rsidRDefault="00704710" w:rsidP="00691855">
      <w:r>
        <w:separator/>
      </w:r>
    </w:p>
  </w:footnote>
  <w:footnote w:type="continuationSeparator" w:id="0">
    <w:p w:rsidR="00704710" w:rsidRDefault="00704710" w:rsidP="00691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33516"/>
      <w:docPartObj>
        <w:docPartGallery w:val="Page Numbers (Top of Page)"/>
        <w:docPartUnique/>
      </w:docPartObj>
    </w:sdtPr>
    <w:sdtEndPr>
      <w:rPr>
        <w:noProof/>
      </w:rPr>
    </w:sdtEndPr>
    <w:sdtContent>
      <w:p w:rsidR="00691855" w:rsidRDefault="00691855">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rsidR="00691855" w:rsidRDefault="006918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432"/>
    <w:multiLevelType w:val="multilevel"/>
    <w:tmpl w:val="4BE62158"/>
    <w:lvl w:ilvl="0">
      <w:start w:val="3"/>
      <w:numFmt w:val="decimal"/>
      <w:lvlText w:val="%1."/>
      <w:lvlJc w:val="left"/>
      <w:pPr>
        <w:tabs>
          <w:tab w:val="left" w:pos="144"/>
        </w:tabs>
        <w:ind w:left="720"/>
      </w:pPr>
      <w:rPr>
        <w:rFonts w:ascii="Times New Roman" w:eastAsia="Times New Roman" w:hAnsi="Times New Roman"/>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213190"/>
    <w:multiLevelType w:val="multilevel"/>
    <w:tmpl w:val="246C97F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B60EF7"/>
    <w:multiLevelType w:val="multilevel"/>
    <w:tmpl w:val="742073F0"/>
    <w:lvl w:ilvl="0">
      <w:start w:val="1"/>
      <w:numFmt w:val="decimal"/>
      <w:lvlText w:val="%1."/>
      <w:lvlJc w:val="left"/>
      <w:pPr>
        <w:tabs>
          <w:tab w:val="left" w:pos="216"/>
        </w:tabs>
        <w:ind w:left="720"/>
      </w:pPr>
      <w:rPr>
        <w:rFonts w:ascii="Times New Roman" w:eastAsia="Times New Roman" w:hAnsi="Times New Roman"/>
        <w:strike w:val="0"/>
        <w:color w:val="000000"/>
        <w:spacing w:val="35"/>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4605C4"/>
    <w:multiLevelType w:val="multilevel"/>
    <w:tmpl w:val="AE3222C0"/>
    <w:lvl w:ilvl="0">
      <w:start w:val="2"/>
      <w:numFmt w:val="decimal"/>
      <w:lvlText w:val="%1."/>
      <w:lvlJc w:val="left"/>
      <w:pPr>
        <w:tabs>
          <w:tab w:val="left" w:pos="216"/>
        </w:tabs>
        <w:ind w:left="720"/>
      </w:pPr>
      <w:rPr>
        <w:rFonts w:ascii="Bookman Old Style" w:eastAsia="Bookman Old Style" w:hAnsi="Bookman Old Style"/>
        <w:b/>
        <w:strike w:val="0"/>
        <w:color w:val="000000"/>
        <w:spacing w:val="-1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101DC4"/>
    <w:multiLevelType w:val="multilevel"/>
    <w:tmpl w:val="5A84D0D0"/>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E034A5"/>
    <w:multiLevelType w:val="multilevel"/>
    <w:tmpl w:val="B596F05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14525F"/>
    <w:rsid w:val="0014525F"/>
    <w:rsid w:val="00464BAB"/>
    <w:rsid w:val="00691855"/>
    <w:rsid w:val="00704710"/>
    <w:rsid w:val="007E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55"/>
    <w:pPr>
      <w:tabs>
        <w:tab w:val="center" w:pos="4680"/>
        <w:tab w:val="right" w:pos="9360"/>
      </w:tabs>
    </w:pPr>
  </w:style>
  <w:style w:type="character" w:customStyle="1" w:styleId="HeaderChar">
    <w:name w:val="Header Char"/>
    <w:basedOn w:val="DefaultParagraphFont"/>
    <w:link w:val="Header"/>
    <w:uiPriority w:val="99"/>
    <w:rsid w:val="00691855"/>
  </w:style>
  <w:style w:type="paragraph" w:styleId="Footer">
    <w:name w:val="footer"/>
    <w:basedOn w:val="Normal"/>
    <w:link w:val="FooterChar"/>
    <w:uiPriority w:val="99"/>
    <w:unhideWhenUsed/>
    <w:rsid w:val="00691855"/>
    <w:pPr>
      <w:tabs>
        <w:tab w:val="center" w:pos="4680"/>
        <w:tab w:val="right" w:pos="9360"/>
      </w:tabs>
    </w:pPr>
  </w:style>
  <w:style w:type="character" w:customStyle="1" w:styleId="FooterChar">
    <w:name w:val="Footer Char"/>
    <w:basedOn w:val="DefaultParagraphFont"/>
    <w:link w:val="Footer"/>
    <w:uiPriority w:val="99"/>
    <w:rsid w:val="00691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55"/>
    <w:pPr>
      <w:tabs>
        <w:tab w:val="center" w:pos="4680"/>
        <w:tab w:val="right" w:pos="9360"/>
      </w:tabs>
    </w:pPr>
  </w:style>
  <w:style w:type="character" w:customStyle="1" w:styleId="HeaderChar">
    <w:name w:val="Header Char"/>
    <w:basedOn w:val="DefaultParagraphFont"/>
    <w:link w:val="Header"/>
    <w:uiPriority w:val="99"/>
    <w:rsid w:val="00691855"/>
  </w:style>
  <w:style w:type="paragraph" w:styleId="Footer">
    <w:name w:val="footer"/>
    <w:basedOn w:val="Normal"/>
    <w:link w:val="FooterChar"/>
    <w:uiPriority w:val="99"/>
    <w:unhideWhenUsed/>
    <w:rsid w:val="00691855"/>
    <w:pPr>
      <w:tabs>
        <w:tab w:val="center" w:pos="4680"/>
        <w:tab w:val="right" w:pos="9360"/>
      </w:tabs>
    </w:pPr>
  </w:style>
  <w:style w:type="character" w:customStyle="1" w:styleId="FooterChar">
    <w:name w:val="Footer Char"/>
    <w:basedOn w:val="DefaultParagraphFont"/>
    <w:link w:val="Footer"/>
    <w:uiPriority w:val="99"/>
    <w:rsid w:val="00691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Korey</dc:creator>
  <cp:lastModifiedBy>ValuedClient</cp:lastModifiedBy>
  <cp:revision>4</cp:revision>
  <dcterms:created xsi:type="dcterms:W3CDTF">2017-08-31T20:50:00Z</dcterms:created>
  <dcterms:modified xsi:type="dcterms:W3CDTF">2017-08-31T20:56:00Z</dcterms:modified>
</cp:coreProperties>
</file>