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C4" w:rsidRDefault="00AC7621">
      <w:pPr>
        <w:spacing w:line="266" w:lineRule="exact"/>
        <w:textAlignment w:val="baseline"/>
        <w:rPr>
          <w:rFonts w:eastAsia="Times New Roman"/>
          <w:color w:val="000000"/>
          <w:spacing w:val="5"/>
          <w:sz w:val="23"/>
        </w:rPr>
      </w:pPr>
      <w:r>
        <w:rPr>
          <w:rFonts w:eastAsia="Times New Roman"/>
          <w:color w:val="000000"/>
          <w:spacing w:val="5"/>
          <w:sz w:val="23"/>
        </w:rPr>
        <w:t>CALIFORNIA STATE UNIVERSITY</w:t>
      </w:r>
    </w:p>
    <w:p w:rsidR="003B7EC4" w:rsidRDefault="00AC7621">
      <w:pPr>
        <w:spacing w:before="14" w:line="266" w:lineRule="exact"/>
        <w:textAlignment w:val="baseline"/>
        <w:rPr>
          <w:rFonts w:eastAsia="Times New Roman"/>
          <w:color w:val="000000"/>
          <w:spacing w:val="5"/>
          <w:sz w:val="23"/>
        </w:rPr>
      </w:pPr>
      <w:r>
        <w:rPr>
          <w:rFonts w:eastAsia="Times New Roman"/>
          <w:color w:val="000000"/>
          <w:spacing w:val="5"/>
          <w:sz w:val="23"/>
        </w:rPr>
        <w:t>SOCIAL SCIENCE RESEARCH AND INSTRUCTIONAL COUNCIL</w:t>
      </w:r>
    </w:p>
    <w:p w:rsidR="003B7EC4" w:rsidRDefault="00AC7621">
      <w:pPr>
        <w:spacing w:before="11" w:line="266" w:lineRule="exact"/>
        <w:textAlignment w:val="baseline"/>
        <w:rPr>
          <w:rFonts w:eastAsia="Times New Roman"/>
          <w:color w:val="000000"/>
          <w:spacing w:val="6"/>
          <w:sz w:val="23"/>
        </w:rPr>
      </w:pPr>
      <w:r>
        <w:rPr>
          <w:rFonts w:eastAsia="Times New Roman"/>
          <w:color w:val="000000"/>
          <w:spacing w:val="6"/>
          <w:sz w:val="23"/>
        </w:rPr>
        <w:t>WINTER 1997 MEETING</w:t>
      </w:r>
    </w:p>
    <w:p w:rsidR="003B7EC4" w:rsidRDefault="00AC7621">
      <w:pPr>
        <w:spacing w:before="292" w:line="266" w:lineRule="exact"/>
        <w:textAlignment w:val="baseline"/>
        <w:rPr>
          <w:rFonts w:eastAsia="Times New Roman"/>
          <w:color w:val="000000"/>
          <w:spacing w:val="5"/>
          <w:sz w:val="23"/>
        </w:rPr>
      </w:pPr>
      <w:r>
        <w:rPr>
          <w:rFonts w:eastAsia="Times New Roman"/>
          <w:color w:val="000000"/>
          <w:spacing w:val="5"/>
          <w:sz w:val="23"/>
        </w:rPr>
        <w:t>SAN DIEGO STATE UNIVERSITY</w:t>
      </w:r>
    </w:p>
    <w:p w:rsidR="003B7EC4" w:rsidRDefault="00AC7621">
      <w:pPr>
        <w:spacing w:before="16" w:line="266" w:lineRule="exact"/>
        <w:textAlignment w:val="baseline"/>
        <w:rPr>
          <w:rFonts w:eastAsia="Times New Roman"/>
          <w:color w:val="000000"/>
          <w:spacing w:val="4"/>
          <w:sz w:val="23"/>
        </w:rPr>
      </w:pPr>
      <w:r>
        <w:rPr>
          <w:rFonts w:eastAsia="Times New Roman"/>
          <w:color w:val="000000"/>
          <w:spacing w:val="4"/>
          <w:sz w:val="23"/>
        </w:rPr>
        <w:t>FEBRUARY 6-7, 1997</w:t>
      </w:r>
    </w:p>
    <w:p w:rsidR="003B7EC4" w:rsidRDefault="00AC7621">
      <w:pPr>
        <w:spacing w:before="17" w:line="266" w:lineRule="exact"/>
        <w:textAlignment w:val="baseline"/>
        <w:rPr>
          <w:rFonts w:eastAsia="Times New Roman"/>
          <w:color w:val="000000"/>
          <w:spacing w:val="5"/>
          <w:sz w:val="23"/>
        </w:rPr>
      </w:pPr>
      <w:r>
        <w:rPr>
          <w:rFonts w:eastAsia="Times New Roman"/>
          <w:color w:val="000000"/>
          <w:spacing w:val="5"/>
          <w:sz w:val="23"/>
        </w:rPr>
        <w:t>MINUTES</w:t>
      </w:r>
    </w:p>
    <w:p w:rsidR="003B7EC4" w:rsidRDefault="00AC7621">
      <w:pPr>
        <w:spacing w:before="305" w:line="266" w:lineRule="exact"/>
        <w:textAlignment w:val="baseline"/>
        <w:rPr>
          <w:rFonts w:eastAsia="Times New Roman"/>
          <w:color w:val="000000"/>
          <w:spacing w:val="2"/>
          <w:sz w:val="23"/>
        </w:rPr>
      </w:pPr>
      <w:r>
        <w:rPr>
          <w:rFonts w:eastAsia="Times New Roman"/>
          <w:color w:val="000000"/>
          <w:spacing w:val="2"/>
          <w:sz w:val="23"/>
        </w:rPr>
        <w:t>February 6</w:t>
      </w:r>
    </w:p>
    <w:p w:rsidR="003B7EC4" w:rsidRDefault="00AC7621">
      <w:pPr>
        <w:spacing w:before="283" w:line="282" w:lineRule="exact"/>
        <w:textAlignment w:val="baseline"/>
        <w:rPr>
          <w:rFonts w:eastAsia="Times New Roman"/>
          <w:color w:val="000000"/>
          <w:sz w:val="23"/>
        </w:rPr>
      </w:pPr>
      <w:r>
        <w:rPr>
          <w:rFonts w:eastAsia="Times New Roman"/>
          <w:color w:val="000000"/>
          <w:sz w:val="23"/>
        </w:rPr>
        <w:t xml:space="preserve">Present: Margaret Blue (Dominguez Hills), Colin Campbell (SSDBA), Nan Chico (Hayward), Jim Gerber (San Diego), Larry Giventer (Stanislaus), Laura Hecht (Bakersfield), John Korey (Pomona), Ted Lascher (Sacramento), Ed Nelson (Fresno), Allen </w:t>
      </w:r>
      <w:proofErr w:type="spellStart"/>
      <w:r>
        <w:rPr>
          <w:rFonts w:eastAsia="Times New Roman"/>
          <w:color w:val="000000"/>
          <w:sz w:val="23"/>
        </w:rPr>
        <w:t>Risley</w:t>
      </w:r>
      <w:proofErr w:type="spellEnd"/>
      <w:r>
        <w:rPr>
          <w:rFonts w:eastAsia="Times New Roman"/>
          <w:color w:val="000000"/>
          <w:sz w:val="23"/>
        </w:rPr>
        <w:t xml:space="preserve"> (San Marc</w:t>
      </w:r>
      <w:r>
        <w:rPr>
          <w:rFonts w:eastAsia="Times New Roman"/>
          <w:color w:val="000000"/>
          <w:sz w:val="23"/>
        </w:rPr>
        <w:t>os), David Tabb (San Francisco), Rich Taketa (San Jose), Gene Turner (Northridge)</w:t>
      </w:r>
    </w:p>
    <w:p w:rsidR="003B7EC4" w:rsidRDefault="00AC7621">
      <w:pPr>
        <w:spacing w:before="281" w:line="280" w:lineRule="exact"/>
        <w:ind w:right="72"/>
        <w:textAlignment w:val="baseline"/>
        <w:rPr>
          <w:rFonts w:eastAsia="Times New Roman"/>
          <w:color w:val="000000"/>
          <w:sz w:val="23"/>
        </w:rPr>
      </w:pPr>
      <w:r>
        <w:rPr>
          <w:rFonts w:eastAsia="Times New Roman"/>
          <w:color w:val="000000"/>
          <w:sz w:val="23"/>
        </w:rPr>
        <w:t xml:space="preserve">The meeting was called to order by the Chair, Nan </w:t>
      </w:r>
      <w:proofErr w:type="gramStart"/>
      <w:r>
        <w:rPr>
          <w:rFonts w:eastAsia="Times New Roman"/>
          <w:color w:val="000000"/>
          <w:sz w:val="23"/>
        </w:rPr>
        <w:t>Chico,</w:t>
      </w:r>
      <w:proofErr w:type="gramEnd"/>
      <w:r>
        <w:rPr>
          <w:rFonts w:eastAsia="Times New Roman"/>
          <w:color w:val="000000"/>
          <w:sz w:val="23"/>
        </w:rPr>
        <w:t xml:space="preserve"> at about 9:30 a.m. Introductions were made. Ted Lascher is the new representative from Sacramento. Laura Hecht is sub</w:t>
      </w:r>
      <w:r>
        <w:rPr>
          <w:rFonts w:eastAsia="Times New Roman"/>
          <w:color w:val="000000"/>
          <w:sz w:val="23"/>
        </w:rPr>
        <w:t>stituting for Jim Ross as the Bakersfield representative. Dean Paul Strand, former long-time Council member and past Council Chair, welcomed the Council to the San Diego campus.</w:t>
      </w:r>
    </w:p>
    <w:p w:rsidR="003B7EC4" w:rsidRDefault="00AC7621" w:rsidP="00AC7621">
      <w:pPr>
        <w:spacing w:before="286" w:line="280" w:lineRule="exact"/>
        <w:ind w:right="216"/>
        <w:textAlignment w:val="baseline"/>
        <w:rPr>
          <w:rFonts w:eastAsia="Times New Roman"/>
          <w:color w:val="000000"/>
          <w:sz w:val="23"/>
        </w:rPr>
      </w:pPr>
      <w:r>
        <w:rPr>
          <w:rFonts w:eastAsia="Times New Roman"/>
          <w:color w:val="000000"/>
          <w:sz w:val="23"/>
        </w:rPr>
        <w:t>1.</w:t>
      </w:r>
      <w:r>
        <w:rPr>
          <w:rFonts w:eastAsia="Times New Roman"/>
          <w:color w:val="000000"/>
          <w:sz w:val="23"/>
        </w:rPr>
        <w:tab/>
      </w:r>
      <w:r>
        <w:rPr>
          <w:rFonts w:eastAsia="Times New Roman"/>
          <w:color w:val="000000"/>
          <w:sz w:val="23"/>
        </w:rPr>
        <w:t>Minutes. M/S/P to approve the minutes of the Spring 1996 meeting. M/S/P to app</w:t>
      </w:r>
      <w:r>
        <w:rPr>
          <w:rFonts w:eastAsia="Times New Roman"/>
          <w:color w:val="000000"/>
          <w:sz w:val="23"/>
        </w:rPr>
        <w:t xml:space="preserve">rove the minutes of the </w:t>
      </w:r>
      <w:proofErr w:type="gramStart"/>
      <w:r>
        <w:rPr>
          <w:rFonts w:eastAsia="Times New Roman"/>
          <w:color w:val="000000"/>
          <w:sz w:val="23"/>
        </w:rPr>
        <w:t>Fall</w:t>
      </w:r>
      <w:proofErr w:type="gramEnd"/>
      <w:r>
        <w:rPr>
          <w:rFonts w:eastAsia="Times New Roman"/>
          <w:color w:val="000000"/>
          <w:sz w:val="23"/>
        </w:rPr>
        <w:t xml:space="preserve"> 1996 meeting.</w:t>
      </w:r>
    </w:p>
    <w:p w:rsidR="003B7EC4" w:rsidRDefault="00AC7621">
      <w:pPr>
        <w:tabs>
          <w:tab w:val="right" w:pos="9360"/>
        </w:tabs>
        <w:spacing w:before="301" w:line="266" w:lineRule="exact"/>
        <w:textAlignment w:val="baseline"/>
        <w:rPr>
          <w:rFonts w:eastAsia="Times New Roman"/>
          <w:color w:val="000000"/>
          <w:sz w:val="23"/>
        </w:rPr>
      </w:pPr>
      <w:r>
        <w:rPr>
          <w:rFonts w:eastAsia="Times New Roman"/>
          <w:color w:val="000000"/>
          <w:sz w:val="23"/>
        </w:rPr>
        <w:t>2.</w:t>
      </w:r>
      <w:r>
        <w:rPr>
          <w:rFonts w:eastAsia="Times New Roman"/>
          <w:color w:val="000000"/>
          <w:sz w:val="23"/>
        </w:rPr>
        <w:tab/>
      </w:r>
      <w:r>
        <w:rPr>
          <w:rFonts w:eastAsia="Times New Roman"/>
          <w:color w:val="000000"/>
          <w:sz w:val="23"/>
        </w:rPr>
        <w:t>Social Science Data Base Archive (SSDBA). Campbell presented the SSDBA report, and</w:t>
      </w:r>
    </w:p>
    <w:p w:rsidR="003B7EC4" w:rsidRDefault="00AC7621">
      <w:pPr>
        <w:spacing w:before="16" w:line="266" w:lineRule="exact"/>
        <w:ind w:left="720"/>
        <w:textAlignment w:val="baseline"/>
        <w:rPr>
          <w:rFonts w:eastAsia="Times New Roman"/>
          <w:color w:val="000000"/>
          <w:spacing w:val="3"/>
          <w:sz w:val="23"/>
        </w:rPr>
      </w:pPr>
      <w:proofErr w:type="gramStart"/>
      <w:r>
        <w:rPr>
          <w:rFonts w:eastAsia="Times New Roman"/>
          <w:color w:val="000000"/>
          <w:spacing w:val="3"/>
          <w:sz w:val="23"/>
        </w:rPr>
        <w:t>distributed</w:t>
      </w:r>
      <w:proofErr w:type="gramEnd"/>
      <w:r>
        <w:rPr>
          <w:rFonts w:eastAsia="Times New Roman"/>
          <w:color w:val="000000"/>
          <w:spacing w:val="3"/>
          <w:sz w:val="23"/>
        </w:rPr>
        <w:t xml:space="preserve"> the "SSDBA Annual Report for Calendar Year 1996."</w:t>
      </w:r>
    </w:p>
    <w:p w:rsidR="003B7EC4" w:rsidRDefault="00AC7621">
      <w:pPr>
        <w:spacing w:before="282" w:line="284" w:lineRule="exact"/>
        <w:ind w:left="720" w:right="72"/>
        <w:textAlignment w:val="baseline"/>
        <w:rPr>
          <w:rFonts w:eastAsia="Times New Roman"/>
          <w:color w:val="000000"/>
          <w:spacing w:val="4"/>
          <w:sz w:val="23"/>
        </w:rPr>
      </w:pPr>
      <w:r>
        <w:rPr>
          <w:rFonts w:eastAsia="Times New Roman"/>
          <w:color w:val="000000"/>
          <w:spacing w:val="4"/>
          <w:sz w:val="23"/>
        </w:rPr>
        <w:t xml:space="preserve">The following campuses have paid $300 each to SPSS for technical support: Chico, Fresno, Fullerton, Hayward, Humboldt, Los Angeles, Pomona, Sacramento, San Bernardino, San Marcos, and San Luis Obispo. San Jose is in the process of doing so. Other campuses </w:t>
      </w:r>
      <w:r>
        <w:rPr>
          <w:rFonts w:eastAsia="Times New Roman"/>
          <w:color w:val="000000"/>
          <w:spacing w:val="4"/>
          <w:sz w:val="23"/>
        </w:rPr>
        <w:t xml:space="preserve">can FTP the software from the SSDBA, but will not be able to get technical support. The Council requested that Stuart </w:t>
      </w:r>
      <w:proofErr w:type="spellStart"/>
      <w:r>
        <w:rPr>
          <w:rFonts w:eastAsia="Times New Roman"/>
          <w:color w:val="000000"/>
          <w:spacing w:val="4"/>
          <w:sz w:val="23"/>
        </w:rPr>
        <w:t>Wugalter</w:t>
      </w:r>
      <w:proofErr w:type="spellEnd"/>
      <w:r>
        <w:rPr>
          <w:rFonts w:eastAsia="Times New Roman"/>
          <w:color w:val="000000"/>
          <w:spacing w:val="4"/>
          <w:sz w:val="23"/>
        </w:rPr>
        <w:t xml:space="preserve"> copy ORs when announcing to campuses that SPSS version 7.5 is available for distribution (probably next week). Campbell noted tha</w:t>
      </w:r>
      <w:r>
        <w:rPr>
          <w:rFonts w:eastAsia="Times New Roman"/>
          <w:color w:val="000000"/>
          <w:spacing w:val="4"/>
          <w:sz w:val="23"/>
        </w:rPr>
        <w:t>t this version will be on a CD-ROM and reminded us that it will be sent to the campus user liaisons, not the ORs.</w:t>
      </w:r>
    </w:p>
    <w:p w:rsidR="003B7EC4" w:rsidRDefault="00AC7621">
      <w:pPr>
        <w:spacing w:before="283" w:line="281" w:lineRule="exact"/>
        <w:ind w:left="720"/>
        <w:textAlignment w:val="baseline"/>
        <w:rPr>
          <w:rFonts w:eastAsia="Times New Roman"/>
          <w:color w:val="000000"/>
          <w:sz w:val="23"/>
        </w:rPr>
      </w:pPr>
      <w:r>
        <w:rPr>
          <w:rFonts w:eastAsia="Times New Roman"/>
          <w:color w:val="000000"/>
          <w:sz w:val="23"/>
        </w:rPr>
        <w:t>According to an e-mail message from Frank Young, the Commission on Learning resources and Instructional Technology (CLRIT) is considering disc</w:t>
      </w:r>
      <w:r>
        <w:rPr>
          <w:rFonts w:eastAsia="Times New Roman"/>
          <w:color w:val="000000"/>
          <w:sz w:val="23"/>
        </w:rPr>
        <w:t>ontinuing subsidies for social science databases. These subsidies currently pay for all of the subscription to The Field Institute, most of the subscription to the Inter-university Consortium for Political and Social Research (ICPSR), and part of the subsc</w:t>
      </w:r>
      <w:r>
        <w:rPr>
          <w:rFonts w:eastAsia="Times New Roman"/>
          <w:color w:val="000000"/>
          <w:sz w:val="23"/>
        </w:rPr>
        <w:t>ription to the Roper Center.</w:t>
      </w:r>
    </w:p>
    <w:p w:rsidR="003B7EC4" w:rsidRDefault="00AC7621">
      <w:pPr>
        <w:spacing w:before="304" w:line="266" w:lineRule="exact"/>
        <w:ind w:left="720"/>
        <w:textAlignment w:val="baseline"/>
        <w:rPr>
          <w:rFonts w:eastAsia="Times New Roman"/>
          <w:color w:val="000000"/>
          <w:spacing w:val="3"/>
          <w:sz w:val="23"/>
        </w:rPr>
      </w:pPr>
      <w:r>
        <w:rPr>
          <w:rFonts w:eastAsia="Times New Roman"/>
          <w:color w:val="000000"/>
          <w:spacing w:val="3"/>
          <w:sz w:val="23"/>
        </w:rPr>
        <w:t>Don Carder has retired as Director of the Cal State, Los Angeles Academic Technology</w:t>
      </w:r>
    </w:p>
    <w:p w:rsidR="003B7EC4" w:rsidRDefault="00AC7621">
      <w:pPr>
        <w:spacing w:line="285" w:lineRule="exact"/>
        <w:ind w:left="720" w:right="648"/>
        <w:textAlignment w:val="baseline"/>
        <w:rPr>
          <w:rFonts w:eastAsia="Times New Roman"/>
          <w:color w:val="000000"/>
          <w:sz w:val="23"/>
        </w:rPr>
      </w:pPr>
      <w:proofErr w:type="gramStart"/>
      <w:r>
        <w:rPr>
          <w:rFonts w:eastAsia="Times New Roman"/>
          <w:color w:val="000000"/>
          <w:sz w:val="23"/>
        </w:rPr>
        <w:t>Support Center (which houses the SSDBA).</w:t>
      </w:r>
      <w:proofErr w:type="gramEnd"/>
      <w:r>
        <w:rPr>
          <w:rFonts w:eastAsia="Times New Roman"/>
          <w:color w:val="000000"/>
          <w:sz w:val="23"/>
        </w:rPr>
        <w:t xml:space="preserve"> His duties have been assigned to Colin Campbell.</w:t>
      </w:r>
    </w:p>
    <w:p w:rsidR="003B7EC4" w:rsidRDefault="003B7EC4">
      <w:pPr>
        <w:sectPr w:rsidR="003B7EC4">
          <w:pgSz w:w="12240" w:h="15840"/>
          <w:pgMar w:top="1500" w:right="1311" w:bottom="1524" w:left="1513" w:header="720" w:footer="720" w:gutter="0"/>
          <w:cols w:space="720"/>
        </w:sectPr>
      </w:pPr>
    </w:p>
    <w:p w:rsidR="003B7EC4" w:rsidRDefault="00AC7621">
      <w:pPr>
        <w:spacing w:line="277" w:lineRule="exact"/>
        <w:ind w:left="648" w:right="216"/>
        <w:textAlignment w:val="baseline"/>
        <w:rPr>
          <w:rFonts w:eastAsia="Times New Roman"/>
          <w:color w:val="000000"/>
          <w:sz w:val="23"/>
        </w:rPr>
      </w:pPr>
      <w:r>
        <w:rPr>
          <w:rFonts w:eastAsia="Times New Roman"/>
          <w:color w:val="000000"/>
          <w:sz w:val="23"/>
        </w:rPr>
        <w:lastRenderedPageBreak/>
        <w:t xml:space="preserve">Replacement of the jukebox will depend on </w:t>
      </w:r>
      <w:r>
        <w:rPr>
          <w:rFonts w:eastAsia="Times New Roman"/>
          <w:color w:val="000000"/>
          <w:sz w:val="23"/>
        </w:rPr>
        <w:t>payments from the seven campuses that have not yet paid their SSDBA subscriptions, and on continuation of subsidies from the Chancellor's Office for the data bases.</w:t>
      </w:r>
    </w:p>
    <w:p w:rsidR="003B7EC4" w:rsidRDefault="00AC7621">
      <w:pPr>
        <w:spacing w:before="292" w:line="278" w:lineRule="exact"/>
        <w:ind w:left="648" w:right="216"/>
        <w:textAlignment w:val="baseline"/>
        <w:rPr>
          <w:rFonts w:eastAsia="Times New Roman"/>
          <w:color w:val="000000"/>
          <w:sz w:val="23"/>
        </w:rPr>
      </w:pPr>
      <w:r>
        <w:rPr>
          <w:rFonts w:eastAsia="Times New Roman"/>
          <w:color w:val="000000"/>
          <w:sz w:val="23"/>
        </w:rPr>
        <w:t>Counting these seven campuses, all CSU campuses except for Stanislaus, Monterey Bay, and th</w:t>
      </w:r>
      <w:r>
        <w:rPr>
          <w:rFonts w:eastAsia="Times New Roman"/>
          <w:color w:val="000000"/>
          <w:sz w:val="23"/>
        </w:rPr>
        <w:t>e Maritime Academy are currently SSDBA members.</w:t>
      </w:r>
    </w:p>
    <w:p w:rsidR="003B7EC4" w:rsidRDefault="00AC7621">
      <w:pPr>
        <w:spacing w:before="290" w:line="277" w:lineRule="exact"/>
        <w:ind w:left="648" w:right="792"/>
        <w:textAlignment w:val="baseline"/>
        <w:rPr>
          <w:rFonts w:eastAsia="Times New Roman"/>
          <w:color w:val="000000"/>
          <w:sz w:val="23"/>
        </w:rPr>
      </w:pPr>
      <w:r>
        <w:rPr>
          <w:rFonts w:eastAsia="Times New Roman"/>
          <w:color w:val="000000"/>
          <w:sz w:val="23"/>
        </w:rPr>
        <w:t>Campbell reported that, during the past year, the focus of the SSDBA has been on streamlining and documenting operations and procedures.</w:t>
      </w:r>
    </w:p>
    <w:p w:rsidR="003B7EC4" w:rsidRDefault="00AC7621">
      <w:pPr>
        <w:spacing w:before="285" w:line="282" w:lineRule="exact"/>
        <w:ind w:left="648"/>
        <w:textAlignment w:val="baseline"/>
        <w:rPr>
          <w:rFonts w:eastAsia="Times New Roman"/>
          <w:color w:val="000000"/>
          <w:spacing w:val="3"/>
          <w:sz w:val="23"/>
        </w:rPr>
      </w:pPr>
      <w:r>
        <w:rPr>
          <w:rFonts w:eastAsia="Times New Roman"/>
          <w:color w:val="000000"/>
          <w:spacing w:val="3"/>
          <w:sz w:val="23"/>
        </w:rPr>
        <w:t>Extensive discussion took place regarding ways to make archived data mo</w:t>
      </w:r>
      <w:r>
        <w:rPr>
          <w:rFonts w:eastAsia="Times New Roman"/>
          <w:color w:val="000000"/>
          <w:spacing w:val="3"/>
          <w:sz w:val="23"/>
        </w:rPr>
        <w:t xml:space="preserve">re easily available to faculty. One idea would be for faculty to prepare, and for the Council to coordinate and </w:t>
      </w:r>
      <w:proofErr w:type="gramStart"/>
      <w:r>
        <w:rPr>
          <w:rFonts w:eastAsia="Times New Roman"/>
          <w:color w:val="000000"/>
          <w:spacing w:val="3"/>
          <w:sz w:val="23"/>
        </w:rPr>
        <w:t>disseminate,</w:t>
      </w:r>
      <w:proofErr w:type="gramEnd"/>
      <w:r>
        <w:rPr>
          <w:rFonts w:eastAsia="Times New Roman"/>
          <w:color w:val="000000"/>
          <w:spacing w:val="3"/>
          <w:sz w:val="23"/>
        </w:rPr>
        <w:t xml:space="preserve"> instructional subsets similar to those prepared for the American Political Science Association in the 1970s by Betty Nesvold. Anoth</w:t>
      </w:r>
      <w:r>
        <w:rPr>
          <w:rFonts w:eastAsia="Times New Roman"/>
          <w:color w:val="000000"/>
          <w:spacing w:val="3"/>
          <w:sz w:val="23"/>
        </w:rPr>
        <w:t xml:space="preserve">er idea would be for the SSDBA to take on the task of preparing customized subsets on request of faculty. Campbell suggested that the latter alternative would be prohibitively expensive. A partial long-term solution will be achieved through acquisition of </w:t>
      </w:r>
      <w:r>
        <w:rPr>
          <w:rFonts w:eastAsia="Times New Roman"/>
          <w:color w:val="000000"/>
          <w:spacing w:val="3"/>
          <w:sz w:val="23"/>
        </w:rPr>
        <w:t>a Web-based interface to the archive. This will likely take about two years to purchase, install, and implement.</w:t>
      </w:r>
    </w:p>
    <w:p w:rsidR="003B7EC4" w:rsidRDefault="00AC7621">
      <w:pPr>
        <w:numPr>
          <w:ilvl w:val="0"/>
          <w:numId w:val="1"/>
        </w:numPr>
        <w:tabs>
          <w:tab w:val="clear" w:pos="576"/>
          <w:tab w:val="left" w:pos="648"/>
        </w:tabs>
        <w:spacing w:before="289" w:line="274" w:lineRule="exact"/>
        <w:ind w:left="648" w:right="576" w:hanging="576"/>
        <w:textAlignment w:val="baseline"/>
        <w:rPr>
          <w:rFonts w:eastAsia="Times New Roman"/>
          <w:color w:val="000000"/>
          <w:sz w:val="23"/>
        </w:rPr>
      </w:pPr>
      <w:r>
        <w:rPr>
          <w:rFonts w:eastAsia="Times New Roman"/>
          <w:color w:val="000000"/>
          <w:sz w:val="23"/>
        </w:rPr>
        <w:t>SSRIC Home Page. Chico will check with Ross to determine who is responsible for maintaining our Web home page.</w:t>
      </w:r>
    </w:p>
    <w:p w:rsidR="003B7EC4" w:rsidRDefault="00AC7621">
      <w:pPr>
        <w:numPr>
          <w:ilvl w:val="0"/>
          <w:numId w:val="1"/>
        </w:numPr>
        <w:tabs>
          <w:tab w:val="clear" w:pos="576"/>
          <w:tab w:val="left" w:pos="648"/>
        </w:tabs>
        <w:spacing w:before="297" w:line="278" w:lineRule="exact"/>
        <w:ind w:left="648" w:right="72" w:hanging="576"/>
        <w:textAlignment w:val="baseline"/>
        <w:rPr>
          <w:rFonts w:eastAsia="Times New Roman"/>
          <w:color w:val="000000"/>
          <w:sz w:val="23"/>
        </w:rPr>
      </w:pPr>
      <w:r>
        <w:rPr>
          <w:rFonts w:eastAsia="Times New Roman"/>
          <w:color w:val="000000"/>
          <w:sz w:val="23"/>
        </w:rPr>
        <w:t>Student Research Conference (May 1, San Jose State). Taketa distributed posters for the Conference, and a draft of a flyer describing procedures for submitting papers. He took suggestions for revisions and will distribute a final version. The Council discu</w:t>
      </w:r>
      <w:r>
        <w:rPr>
          <w:rFonts w:eastAsia="Times New Roman"/>
          <w:color w:val="000000"/>
          <w:sz w:val="23"/>
        </w:rPr>
        <w:t>ssed several possibilities for a keynote speaker, and asked Taketa to make the determination.</w:t>
      </w:r>
    </w:p>
    <w:p w:rsidR="003B7EC4" w:rsidRDefault="00AC7621">
      <w:pPr>
        <w:numPr>
          <w:ilvl w:val="0"/>
          <w:numId w:val="1"/>
        </w:numPr>
        <w:tabs>
          <w:tab w:val="clear" w:pos="576"/>
          <w:tab w:val="left" w:pos="648"/>
        </w:tabs>
        <w:spacing w:before="293" w:line="282" w:lineRule="exact"/>
        <w:ind w:left="648" w:hanging="576"/>
        <w:textAlignment w:val="baseline"/>
        <w:rPr>
          <w:rFonts w:eastAsia="Times New Roman"/>
          <w:color w:val="000000"/>
          <w:spacing w:val="4"/>
          <w:sz w:val="23"/>
        </w:rPr>
      </w:pPr>
      <w:r>
        <w:rPr>
          <w:rFonts w:eastAsia="Times New Roman"/>
          <w:color w:val="000000"/>
          <w:spacing w:val="4"/>
          <w:sz w:val="23"/>
        </w:rPr>
        <w:t>ICPSR Report. Nelson presented the ICPSR report. The Consortium is the closest thing there is to a national archive for the social sciences. It has undergone enor</w:t>
      </w:r>
      <w:r>
        <w:rPr>
          <w:rFonts w:eastAsia="Times New Roman"/>
          <w:color w:val="000000"/>
          <w:spacing w:val="4"/>
          <w:sz w:val="23"/>
        </w:rPr>
        <w:t>mous change in recent years. It used to be funded primarily from membership dues, but these now account for only about 40% of its income, the remainder coming from grants and contracts. The Consortium is currently looking at what its role should be in arch</w:t>
      </w:r>
      <w:r>
        <w:rPr>
          <w:rFonts w:eastAsia="Times New Roman"/>
          <w:color w:val="000000"/>
          <w:spacing w:val="4"/>
          <w:sz w:val="23"/>
        </w:rPr>
        <w:t>iving data from Web sites so that valuable information will not be lost as the contents of these sites continuously undergo change.</w:t>
      </w:r>
    </w:p>
    <w:p w:rsidR="003B7EC4" w:rsidRDefault="00AC7621">
      <w:pPr>
        <w:spacing w:before="287" w:line="283" w:lineRule="exact"/>
        <w:ind w:left="648" w:right="216"/>
        <w:textAlignment w:val="baseline"/>
        <w:rPr>
          <w:rFonts w:eastAsia="Times New Roman"/>
          <w:color w:val="000000"/>
          <w:sz w:val="23"/>
        </w:rPr>
      </w:pPr>
      <w:r>
        <w:rPr>
          <w:rFonts w:eastAsia="Times New Roman"/>
          <w:color w:val="000000"/>
          <w:sz w:val="23"/>
        </w:rPr>
        <w:t>There is a new ICPSR Council subcommittee on undergraduate instruction, chaired by Nelson. The subcommittee is trying to pus</w:t>
      </w:r>
      <w:r>
        <w:rPr>
          <w:rFonts w:eastAsia="Times New Roman"/>
          <w:color w:val="000000"/>
          <w:sz w:val="23"/>
        </w:rPr>
        <w:t>h the Consortium to become a repository for customized instructional subsets and other instructional modules.</w:t>
      </w:r>
    </w:p>
    <w:p w:rsidR="003B7EC4" w:rsidRDefault="00AC7621">
      <w:pPr>
        <w:spacing w:before="300" w:line="278" w:lineRule="exact"/>
        <w:ind w:left="648" w:right="216"/>
        <w:textAlignment w:val="baseline"/>
        <w:rPr>
          <w:rFonts w:eastAsia="Times New Roman"/>
          <w:color w:val="000000"/>
          <w:sz w:val="23"/>
        </w:rPr>
      </w:pPr>
      <w:r>
        <w:rPr>
          <w:rFonts w:eastAsia="Times New Roman"/>
          <w:color w:val="000000"/>
          <w:sz w:val="23"/>
        </w:rPr>
        <w:t>Attacks that have been made against the concept of federated memberships seem to have been headed off, at least for the time being.</w:t>
      </w:r>
    </w:p>
    <w:p w:rsidR="003B7EC4" w:rsidRDefault="00AC7621">
      <w:pPr>
        <w:spacing w:before="283" w:line="283" w:lineRule="exact"/>
        <w:ind w:left="648" w:right="72"/>
        <w:textAlignment w:val="baseline"/>
        <w:rPr>
          <w:rFonts w:eastAsia="Times New Roman"/>
          <w:color w:val="000000"/>
          <w:sz w:val="23"/>
        </w:rPr>
      </w:pPr>
      <w:r>
        <w:rPr>
          <w:rFonts w:eastAsia="Times New Roman"/>
          <w:color w:val="000000"/>
          <w:sz w:val="23"/>
        </w:rPr>
        <w:t>The OR meeting</w:t>
      </w:r>
      <w:r>
        <w:rPr>
          <w:rFonts w:eastAsia="Times New Roman"/>
          <w:color w:val="000000"/>
          <w:sz w:val="23"/>
        </w:rPr>
        <w:t xml:space="preserve"> will be October 23-26 at Ann Arbor. Nelson will attend as a member of the ICPSR Council. The SSRIC Chair for 1997-98 (see below) will attend. The priority list for the remaining four SSRIC slots is as follows:</w:t>
      </w:r>
    </w:p>
    <w:p w:rsidR="003B7EC4" w:rsidRDefault="003B7EC4">
      <w:pPr>
        <w:sectPr w:rsidR="003B7EC4">
          <w:pgSz w:w="12240" w:h="15840"/>
          <w:pgMar w:top="1580" w:right="1312" w:bottom="1144" w:left="1548" w:header="720" w:footer="720" w:gutter="0"/>
          <w:cols w:space="720"/>
        </w:sectPr>
      </w:pPr>
    </w:p>
    <w:p w:rsidR="003B7EC4" w:rsidRDefault="00AC7621">
      <w:pPr>
        <w:numPr>
          <w:ilvl w:val="0"/>
          <w:numId w:val="2"/>
        </w:numPr>
        <w:tabs>
          <w:tab w:val="clear" w:pos="360"/>
          <w:tab w:val="left" w:pos="1080"/>
        </w:tabs>
        <w:spacing w:before="15" w:line="283" w:lineRule="exact"/>
        <w:textAlignment w:val="baseline"/>
        <w:rPr>
          <w:rFonts w:eastAsia="Times New Roman"/>
          <w:color w:val="000000"/>
          <w:spacing w:val="-13"/>
          <w:sz w:val="24"/>
        </w:rPr>
      </w:pPr>
      <w:r>
        <w:rPr>
          <w:rFonts w:eastAsia="Times New Roman"/>
          <w:color w:val="000000"/>
          <w:spacing w:val="-13"/>
          <w:sz w:val="24"/>
        </w:rPr>
        <w:lastRenderedPageBreak/>
        <w:t>Chico</w:t>
      </w:r>
    </w:p>
    <w:p w:rsidR="003B7EC4" w:rsidRDefault="00AC7621">
      <w:pPr>
        <w:numPr>
          <w:ilvl w:val="0"/>
          <w:numId w:val="2"/>
        </w:numPr>
        <w:tabs>
          <w:tab w:val="clear" w:pos="360"/>
          <w:tab w:val="left" w:pos="1080"/>
        </w:tabs>
        <w:spacing w:line="283" w:lineRule="exact"/>
        <w:textAlignment w:val="baseline"/>
        <w:rPr>
          <w:rFonts w:eastAsia="Times New Roman"/>
          <w:color w:val="000000"/>
          <w:spacing w:val="-17"/>
          <w:sz w:val="24"/>
        </w:rPr>
      </w:pPr>
      <w:r>
        <w:rPr>
          <w:rFonts w:eastAsia="Times New Roman"/>
          <w:color w:val="000000"/>
          <w:spacing w:val="-17"/>
          <w:sz w:val="24"/>
        </w:rPr>
        <w:t>SLO</w:t>
      </w:r>
    </w:p>
    <w:p w:rsidR="003B7EC4" w:rsidRDefault="00AC7621">
      <w:pPr>
        <w:numPr>
          <w:ilvl w:val="0"/>
          <w:numId w:val="2"/>
        </w:numPr>
        <w:tabs>
          <w:tab w:val="clear" w:pos="360"/>
          <w:tab w:val="left" w:pos="1080"/>
        </w:tabs>
        <w:spacing w:before="1" w:line="283" w:lineRule="exact"/>
        <w:textAlignment w:val="baseline"/>
        <w:rPr>
          <w:rFonts w:eastAsia="Times New Roman"/>
          <w:color w:val="000000"/>
          <w:spacing w:val="-6"/>
          <w:sz w:val="24"/>
        </w:rPr>
      </w:pPr>
      <w:r>
        <w:rPr>
          <w:rFonts w:eastAsia="Times New Roman"/>
          <w:color w:val="000000"/>
          <w:spacing w:val="-6"/>
          <w:sz w:val="24"/>
        </w:rPr>
        <w:t>San Jose</w:t>
      </w:r>
    </w:p>
    <w:p w:rsidR="003B7EC4" w:rsidRDefault="00AC7621">
      <w:pPr>
        <w:numPr>
          <w:ilvl w:val="0"/>
          <w:numId w:val="2"/>
        </w:numPr>
        <w:tabs>
          <w:tab w:val="clear" w:pos="360"/>
          <w:tab w:val="left" w:pos="1080"/>
        </w:tabs>
        <w:spacing w:line="283" w:lineRule="exact"/>
        <w:textAlignment w:val="baseline"/>
        <w:rPr>
          <w:rFonts w:eastAsia="Times New Roman"/>
          <w:color w:val="000000"/>
          <w:spacing w:val="-5"/>
          <w:sz w:val="24"/>
        </w:rPr>
      </w:pPr>
      <w:r>
        <w:rPr>
          <w:rFonts w:eastAsia="Times New Roman"/>
          <w:color w:val="000000"/>
          <w:spacing w:val="-5"/>
          <w:sz w:val="24"/>
        </w:rPr>
        <w:t>Long Beach</w:t>
      </w:r>
    </w:p>
    <w:p w:rsidR="003B7EC4" w:rsidRDefault="00AC7621">
      <w:pPr>
        <w:numPr>
          <w:ilvl w:val="0"/>
          <w:numId w:val="2"/>
        </w:numPr>
        <w:tabs>
          <w:tab w:val="clear" w:pos="360"/>
          <w:tab w:val="left" w:pos="1080"/>
        </w:tabs>
        <w:spacing w:line="282" w:lineRule="exact"/>
        <w:textAlignment w:val="baseline"/>
        <w:rPr>
          <w:rFonts w:eastAsia="Times New Roman"/>
          <w:color w:val="000000"/>
          <w:spacing w:val="-4"/>
          <w:sz w:val="24"/>
        </w:rPr>
      </w:pPr>
      <w:r>
        <w:rPr>
          <w:rFonts w:eastAsia="Times New Roman"/>
          <w:color w:val="000000"/>
          <w:spacing w:val="-4"/>
          <w:sz w:val="24"/>
        </w:rPr>
        <w:t>San Bernardino</w:t>
      </w:r>
    </w:p>
    <w:p w:rsidR="003B7EC4" w:rsidRDefault="00AC7621">
      <w:pPr>
        <w:numPr>
          <w:ilvl w:val="0"/>
          <w:numId w:val="2"/>
        </w:numPr>
        <w:tabs>
          <w:tab w:val="clear" w:pos="360"/>
          <w:tab w:val="left" w:pos="1080"/>
        </w:tabs>
        <w:spacing w:before="6" w:line="283" w:lineRule="exact"/>
        <w:textAlignment w:val="baseline"/>
        <w:rPr>
          <w:rFonts w:eastAsia="Times New Roman"/>
          <w:color w:val="000000"/>
          <w:spacing w:val="-7"/>
          <w:sz w:val="24"/>
        </w:rPr>
      </w:pPr>
      <w:r>
        <w:rPr>
          <w:rFonts w:eastAsia="Times New Roman"/>
          <w:color w:val="000000"/>
          <w:spacing w:val="-7"/>
          <w:sz w:val="24"/>
        </w:rPr>
        <w:t>Pomona</w:t>
      </w:r>
    </w:p>
    <w:p w:rsidR="003B7EC4" w:rsidRDefault="00AC7621">
      <w:pPr>
        <w:numPr>
          <w:ilvl w:val="0"/>
          <w:numId w:val="2"/>
        </w:numPr>
        <w:tabs>
          <w:tab w:val="clear" w:pos="360"/>
          <w:tab w:val="left" w:pos="1080"/>
        </w:tabs>
        <w:spacing w:line="282" w:lineRule="exact"/>
        <w:textAlignment w:val="baseline"/>
        <w:rPr>
          <w:rFonts w:eastAsia="Times New Roman"/>
          <w:color w:val="000000"/>
          <w:spacing w:val="-6"/>
          <w:sz w:val="24"/>
        </w:rPr>
      </w:pPr>
      <w:r>
        <w:rPr>
          <w:rFonts w:eastAsia="Times New Roman"/>
          <w:color w:val="000000"/>
          <w:spacing w:val="-6"/>
          <w:sz w:val="24"/>
        </w:rPr>
        <w:t>Fullerton</w:t>
      </w:r>
    </w:p>
    <w:p w:rsidR="003B7EC4" w:rsidRDefault="00AC7621">
      <w:pPr>
        <w:numPr>
          <w:ilvl w:val="0"/>
          <w:numId w:val="2"/>
        </w:numPr>
        <w:tabs>
          <w:tab w:val="clear" w:pos="360"/>
          <w:tab w:val="left" w:pos="1080"/>
        </w:tabs>
        <w:spacing w:line="275" w:lineRule="exact"/>
        <w:textAlignment w:val="baseline"/>
        <w:rPr>
          <w:rFonts w:eastAsia="Times New Roman"/>
          <w:color w:val="000000"/>
          <w:spacing w:val="-6"/>
          <w:sz w:val="24"/>
        </w:rPr>
      </w:pPr>
      <w:r>
        <w:rPr>
          <w:rFonts w:eastAsia="Times New Roman"/>
          <w:color w:val="000000"/>
          <w:spacing w:val="-6"/>
          <w:sz w:val="24"/>
        </w:rPr>
        <w:t>Bakersfield</w:t>
      </w:r>
    </w:p>
    <w:p w:rsidR="003B7EC4" w:rsidRDefault="00AC7621">
      <w:pPr>
        <w:numPr>
          <w:ilvl w:val="0"/>
          <w:numId w:val="2"/>
        </w:numPr>
        <w:tabs>
          <w:tab w:val="clear" w:pos="360"/>
          <w:tab w:val="left" w:pos="1080"/>
        </w:tabs>
        <w:spacing w:line="278" w:lineRule="exact"/>
        <w:textAlignment w:val="baseline"/>
        <w:rPr>
          <w:rFonts w:eastAsia="Times New Roman"/>
          <w:color w:val="000000"/>
          <w:spacing w:val="-4"/>
          <w:sz w:val="24"/>
        </w:rPr>
      </w:pPr>
      <w:r>
        <w:rPr>
          <w:rFonts w:eastAsia="Times New Roman"/>
          <w:color w:val="000000"/>
          <w:spacing w:val="-4"/>
          <w:sz w:val="24"/>
        </w:rPr>
        <w:t>San Marcos</w:t>
      </w:r>
    </w:p>
    <w:p w:rsidR="003B7EC4" w:rsidRDefault="00AC7621">
      <w:pPr>
        <w:numPr>
          <w:ilvl w:val="0"/>
          <w:numId w:val="2"/>
        </w:numPr>
        <w:tabs>
          <w:tab w:val="clear" w:pos="360"/>
          <w:tab w:val="left" w:pos="1080"/>
        </w:tabs>
        <w:spacing w:line="283" w:lineRule="exact"/>
        <w:textAlignment w:val="baseline"/>
        <w:rPr>
          <w:rFonts w:eastAsia="Times New Roman"/>
          <w:color w:val="000000"/>
          <w:sz w:val="24"/>
        </w:rPr>
      </w:pPr>
      <w:r>
        <w:rPr>
          <w:rFonts w:eastAsia="Times New Roman"/>
          <w:color w:val="000000"/>
          <w:sz w:val="24"/>
        </w:rPr>
        <w:t>Sacramento</w:t>
      </w:r>
    </w:p>
    <w:p w:rsidR="003B7EC4" w:rsidRDefault="00AC7621">
      <w:pPr>
        <w:numPr>
          <w:ilvl w:val="0"/>
          <w:numId w:val="2"/>
        </w:numPr>
        <w:tabs>
          <w:tab w:val="clear" w:pos="360"/>
          <w:tab w:val="left" w:pos="1080"/>
        </w:tabs>
        <w:spacing w:before="1" w:line="283" w:lineRule="exact"/>
        <w:textAlignment w:val="baseline"/>
        <w:rPr>
          <w:rFonts w:eastAsia="Times New Roman"/>
          <w:color w:val="000000"/>
          <w:sz w:val="24"/>
        </w:rPr>
      </w:pPr>
      <w:r>
        <w:rPr>
          <w:rFonts w:eastAsia="Times New Roman"/>
          <w:color w:val="000000"/>
          <w:sz w:val="24"/>
        </w:rPr>
        <w:t>Humboldt</w:t>
      </w:r>
    </w:p>
    <w:p w:rsidR="003B7EC4" w:rsidRDefault="00AC7621">
      <w:pPr>
        <w:numPr>
          <w:ilvl w:val="0"/>
          <w:numId w:val="2"/>
        </w:numPr>
        <w:tabs>
          <w:tab w:val="clear" w:pos="360"/>
          <w:tab w:val="left" w:pos="1080"/>
        </w:tabs>
        <w:spacing w:line="283" w:lineRule="exact"/>
        <w:textAlignment w:val="baseline"/>
        <w:rPr>
          <w:rFonts w:eastAsia="Times New Roman"/>
          <w:color w:val="000000"/>
          <w:sz w:val="24"/>
        </w:rPr>
      </w:pPr>
      <w:r>
        <w:rPr>
          <w:rFonts w:eastAsia="Times New Roman"/>
          <w:color w:val="000000"/>
          <w:sz w:val="24"/>
        </w:rPr>
        <w:t>Fresno</w:t>
      </w:r>
    </w:p>
    <w:p w:rsidR="003B7EC4" w:rsidRDefault="00AC7621">
      <w:pPr>
        <w:numPr>
          <w:ilvl w:val="0"/>
          <w:numId w:val="2"/>
        </w:numPr>
        <w:tabs>
          <w:tab w:val="clear" w:pos="360"/>
          <w:tab w:val="left" w:pos="1080"/>
        </w:tabs>
        <w:spacing w:line="278" w:lineRule="exact"/>
        <w:textAlignment w:val="baseline"/>
        <w:rPr>
          <w:rFonts w:eastAsia="Times New Roman"/>
          <w:color w:val="000000"/>
          <w:sz w:val="24"/>
        </w:rPr>
      </w:pPr>
      <w:r>
        <w:rPr>
          <w:rFonts w:eastAsia="Times New Roman"/>
          <w:color w:val="000000"/>
          <w:sz w:val="24"/>
        </w:rPr>
        <w:t>San Diego</w:t>
      </w:r>
    </w:p>
    <w:p w:rsidR="003B7EC4" w:rsidRDefault="00AC7621">
      <w:pPr>
        <w:numPr>
          <w:ilvl w:val="0"/>
          <w:numId w:val="2"/>
        </w:numPr>
        <w:tabs>
          <w:tab w:val="clear" w:pos="360"/>
          <w:tab w:val="left" w:pos="1080"/>
        </w:tabs>
        <w:spacing w:line="281" w:lineRule="exact"/>
        <w:textAlignment w:val="baseline"/>
        <w:rPr>
          <w:rFonts w:eastAsia="Times New Roman"/>
          <w:color w:val="000000"/>
          <w:spacing w:val="1"/>
          <w:sz w:val="24"/>
        </w:rPr>
      </w:pPr>
      <w:r>
        <w:rPr>
          <w:rFonts w:eastAsia="Times New Roman"/>
          <w:color w:val="000000"/>
          <w:spacing w:val="1"/>
          <w:sz w:val="24"/>
        </w:rPr>
        <w:t>Northridge</w:t>
      </w:r>
    </w:p>
    <w:p w:rsidR="003B7EC4" w:rsidRDefault="00AC7621">
      <w:pPr>
        <w:numPr>
          <w:ilvl w:val="0"/>
          <w:numId w:val="2"/>
        </w:numPr>
        <w:tabs>
          <w:tab w:val="clear" w:pos="360"/>
          <w:tab w:val="left" w:pos="1080"/>
        </w:tabs>
        <w:spacing w:line="281" w:lineRule="exact"/>
        <w:textAlignment w:val="baseline"/>
        <w:rPr>
          <w:rFonts w:eastAsia="Times New Roman"/>
          <w:color w:val="000000"/>
          <w:sz w:val="24"/>
        </w:rPr>
      </w:pPr>
      <w:r>
        <w:rPr>
          <w:rFonts w:eastAsia="Times New Roman"/>
          <w:color w:val="000000"/>
          <w:sz w:val="24"/>
        </w:rPr>
        <w:t>San Francisco</w:t>
      </w:r>
    </w:p>
    <w:p w:rsidR="003B7EC4" w:rsidRDefault="00AC7621">
      <w:pPr>
        <w:numPr>
          <w:ilvl w:val="0"/>
          <w:numId w:val="2"/>
        </w:numPr>
        <w:tabs>
          <w:tab w:val="clear" w:pos="360"/>
          <w:tab w:val="left" w:pos="1080"/>
        </w:tabs>
        <w:spacing w:line="283" w:lineRule="exact"/>
        <w:textAlignment w:val="baseline"/>
        <w:rPr>
          <w:rFonts w:eastAsia="Times New Roman"/>
          <w:color w:val="000000"/>
          <w:sz w:val="24"/>
        </w:rPr>
      </w:pPr>
      <w:r>
        <w:rPr>
          <w:rFonts w:eastAsia="Times New Roman"/>
          <w:color w:val="000000"/>
          <w:sz w:val="24"/>
        </w:rPr>
        <w:t>Stanislaus</w:t>
      </w:r>
    </w:p>
    <w:p w:rsidR="003B7EC4" w:rsidRDefault="00AC7621">
      <w:pPr>
        <w:numPr>
          <w:ilvl w:val="0"/>
          <w:numId w:val="2"/>
        </w:numPr>
        <w:tabs>
          <w:tab w:val="clear" w:pos="360"/>
          <w:tab w:val="left" w:pos="1080"/>
        </w:tabs>
        <w:spacing w:line="283" w:lineRule="exact"/>
        <w:textAlignment w:val="baseline"/>
        <w:rPr>
          <w:rFonts w:eastAsia="Times New Roman"/>
          <w:color w:val="000000"/>
          <w:spacing w:val="1"/>
          <w:sz w:val="24"/>
        </w:rPr>
      </w:pPr>
      <w:r>
        <w:rPr>
          <w:rFonts w:eastAsia="Times New Roman"/>
          <w:color w:val="000000"/>
          <w:spacing w:val="1"/>
          <w:sz w:val="24"/>
        </w:rPr>
        <w:t>Hayward</w:t>
      </w:r>
    </w:p>
    <w:p w:rsidR="003B7EC4" w:rsidRDefault="00AC7621">
      <w:pPr>
        <w:numPr>
          <w:ilvl w:val="0"/>
          <w:numId w:val="2"/>
        </w:numPr>
        <w:tabs>
          <w:tab w:val="clear" w:pos="360"/>
          <w:tab w:val="left" w:pos="1080"/>
        </w:tabs>
        <w:spacing w:line="283" w:lineRule="exact"/>
        <w:textAlignment w:val="baseline"/>
        <w:rPr>
          <w:rFonts w:eastAsia="Times New Roman"/>
          <w:color w:val="000000"/>
          <w:sz w:val="24"/>
        </w:rPr>
      </w:pPr>
      <w:r>
        <w:rPr>
          <w:rFonts w:eastAsia="Times New Roman"/>
          <w:color w:val="000000"/>
          <w:sz w:val="24"/>
        </w:rPr>
        <w:t>Los Angeles</w:t>
      </w:r>
    </w:p>
    <w:p w:rsidR="003B7EC4" w:rsidRDefault="00AC7621">
      <w:pPr>
        <w:numPr>
          <w:ilvl w:val="0"/>
          <w:numId w:val="2"/>
        </w:numPr>
        <w:tabs>
          <w:tab w:val="clear" w:pos="360"/>
          <w:tab w:val="left" w:pos="1080"/>
        </w:tabs>
        <w:spacing w:line="280" w:lineRule="exact"/>
        <w:textAlignment w:val="baseline"/>
        <w:rPr>
          <w:rFonts w:eastAsia="Times New Roman"/>
          <w:color w:val="000000"/>
          <w:spacing w:val="-1"/>
          <w:sz w:val="24"/>
        </w:rPr>
      </w:pPr>
      <w:r>
        <w:rPr>
          <w:rFonts w:eastAsia="Times New Roman"/>
          <w:color w:val="000000"/>
          <w:spacing w:val="-1"/>
          <w:sz w:val="24"/>
        </w:rPr>
        <w:t>Dominguez Hills</w:t>
      </w:r>
    </w:p>
    <w:p w:rsidR="003B7EC4" w:rsidRDefault="00AC7621">
      <w:pPr>
        <w:numPr>
          <w:ilvl w:val="0"/>
          <w:numId w:val="2"/>
        </w:numPr>
        <w:tabs>
          <w:tab w:val="clear" w:pos="360"/>
          <w:tab w:val="left" w:pos="1080"/>
        </w:tabs>
        <w:spacing w:before="2" w:line="283" w:lineRule="exact"/>
        <w:textAlignment w:val="baseline"/>
        <w:rPr>
          <w:rFonts w:eastAsia="Times New Roman"/>
          <w:color w:val="000000"/>
          <w:spacing w:val="3"/>
          <w:sz w:val="24"/>
        </w:rPr>
      </w:pPr>
      <w:r>
        <w:rPr>
          <w:rFonts w:eastAsia="Times New Roman"/>
          <w:color w:val="000000"/>
          <w:spacing w:val="3"/>
          <w:sz w:val="24"/>
        </w:rPr>
        <w:t>Sonoma</w:t>
      </w:r>
    </w:p>
    <w:p w:rsidR="003B7EC4" w:rsidRDefault="00AC7621">
      <w:pPr>
        <w:spacing w:before="269" w:line="283" w:lineRule="exact"/>
        <w:ind w:left="720" w:right="144"/>
        <w:textAlignment w:val="baseline"/>
        <w:rPr>
          <w:rFonts w:eastAsia="Times New Roman"/>
          <w:color w:val="000000"/>
          <w:sz w:val="24"/>
        </w:rPr>
      </w:pPr>
      <w:r>
        <w:rPr>
          <w:rFonts w:eastAsia="Times New Roman"/>
          <w:color w:val="000000"/>
          <w:sz w:val="24"/>
        </w:rPr>
        <w:t>The Consortium has recently been distributing some data bases on CD-ROM. In order to facilitate access, ORs might consider asking their libraries to house them. Nelson and Korey were asked to e-mail research oriented faculty to inform them of the availabil</w:t>
      </w:r>
      <w:r>
        <w:rPr>
          <w:rFonts w:eastAsia="Times New Roman"/>
          <w:color w:val="000000"/>
          <w:sz w:val="24"/>
        </w:rPr>
        <w:t>ity of the CD-ROMs.</w:t>
      </w:r>
    </w:p>
    <w:p w:rsidR="003B7EC4" w:rsidRDefault="00AC7621">
      <w:pPr>
        <w:tabs>
          <w:tab w:val="left" w:pos="648"/>
        </w:tabs>
        <w:spacing w:before="288" w:line="283" w:lineRule="exact"/>
        <w:ind w:left="720" w:hanging="720"/>
        <w:textAlignment w:val="baseline"/>
        <w:rPr>
          <w:rFonts w:eastAsia="Times New Roman"/>
          <w:color w:val="000000"/>
          <w:sz w:val="24"/>
        </w:rPr>
      </w:pPr>
      <w:r>
        <w:rPr>
          <w:rFonts w:eastAsia="Times New Roman"/>
          <w:color w:val="000000"/>
          <w:sz w:val="24"/>
        </w:rPr>
        <w:t>6.</w:t>
      </w:r>
      <w:r>
        <w:rPr>
          <w:rFonts w:eastAsia="Times New Roman"/>
          <w:color w:val="000000"/>
          <w:sz w:val="24"/>
        </w:rPr>
        <w:tab/>
        <w:t>Academic Opportunity Fund (AOF). As of this date, it isn't clear when or whether there will be an AOF RFP this year. If there is, the Council will request funds to create instructional subsets and modules and to put these up on the W</w:t>
      </w:r>
      <w:r>
        <w:rPr>
          <w:rFonts w:eastAsia="Times New Roman"/>
          <w:color w:val="000000"/>
          <w:sz w:val="24"/>
        </w:rPr>
        <w:t>eb. A task force to prepare this proposal will include Nelson, Chico, Gerber, Korey, and Turner. Nelson will e-mail the Council to see if any representatives not in attendance would like to be added.</w:t>
      </w:r>
    </w:p>
    <w:p w:rsidR="003B7EC4" w:rsidRDefault="00AC7621">
      <w:pPr>
        <w:tabs>
          <w:tab w:val="left" w:pos="648"/>
        </w:tabs>
        <w:spacing w:before="274" w:line="283" w:lineRule="exact"/>
        <w:ind w:left="720" w:right="144" w:hanging="720"/>
        <w:textAlignment w:val="baseline"/>
        <w:rPr>
          <w:rFonts w:eastAsia="Times New Roman"/>
          <w:color w:val="000000"/>
          <w:sz w:val="24"/>
        </w:rPr>
      </w:pPr>
      <w:r>
        <w:rPr>
          <w:rFonts w:eastAsia="Times New Roman"/>
          <w:color w:val="000000"/>
          <w:sz w:val="24"/>
        </w:rPr>
        <w:t>7</w:t>
      </w:r>
      <w:r>
        <w:rPr>
          <w:rFonts w:eastAsia="Times New Roman"/>
          <w:color w:val="000000"/>
          <w:sz w:val="24"/>
        </w:rPr>
        <w:tab/>
        <w:t>SPSS for Windows Version 6 Basic Tutorial (Nelson, Nel</w:t>
      </w:r>
      <w:r>
        <w:rPr>
          <w:rFonts w:eastAsia="Times New Roman"/>
          <w:color w:val="000000"/>
          <w:sz w:val="24"/>
        </w:rPr>
        <w:t>son, Shaffer, Chico, Korey, and Ross). This work is now available from McGraw-Hill's College Custom Series. Council members will each be sent a complimentary</w:t>
      </w:r>
      <w:r>
        <w:rPr>
          <w:rFonts w:eastAsia="Times New Roman"/>
          <w:color w:val="000000"/>
          <w:sz w:val="24"/>
        </w:rPr>
        <w:t xml:space="preserve"> copy. Other faculty may obtain a</w:t>
      </w:r>
    </w:p>
    <w:p w:rsidR="003B7EC4" w:rsidRDefault="00AC7621">
      <w:pPr>
        <w:spacing w:before="10" w:line="283" w:lineRule="exact"/>
        <w:ind w:left="720" w:right="144"/>
        <w:textAlignment w:val="baseline"/>
        <w:rPr>
          <w:rFonts w:eastAsia="Times New Roman"/>
          <w:color w:val="000000"/>
          <w:sz w:val="24"/>
        </w:rPr>
      </w:pPr>
      <w:proofErr w:type="gramStart"/>
      <w:r>
        <w:rPr>
          <w:rFonts w:eastAsia="Times New Roman"/>
          <w:color w:val="000000"/>
          <w:sz w:val="24"/>
        </w:rPr>
        <w:t>complimentary</w:t>
      </w:r>
      <w:proofErr w:type="gramEnd"/>
      <w:r>
        <w:rPr>
          <w:rFonts w:eastAsia="Times New Roman"/>
          <w:color w:val="000000"/>
          <w:sz w:val="24"/>
        </w:rPr>
        <w:t xml:space="preserve"> copy by calling 800-338-3987 and asking for ISBN 0-</w:t>
      </w:r>
      <w:r>
        <w:rPr>
          <w:rFonts w:eastAsia="Times New Roman"/>
          <w:color w:val="000000"/>
          <w:sz w:val="24"/>
        </w:rPr>
        <w:t>07-047107-X. Nelson will e-mail an announcement about the book to research oriented faculty. Current plans are to make the work available on the Web.</w:t>
      </w:r>
    </w:p>
    <w:p w:rsidR="003B7EC4" w:rsidRDefault="00AC7621">
      <w:pPr>
        <w:numPr>
          <w:ilvl w:val="0"/>
          <w:numId w:val="3"/>
        </w:numPr>
        <w:tabs>
          <w:tab w:val="clear" w:pos="648"/>
          <w:tab w:val="left" w:pos="720"/>
        </w:tabs>
        <w:spacing w:before="285" w:line="283" w:lineRule="exact"/>
        <w:ind w:right="216" w:hanging="648"/>
        <w:textAlignment w:val="baseline"/>
        <w:rPr>
          <w:rFonts w:eastAsia="Times New Roman"/>
          <w:color w:val="000000"/>
          <w:sz w:val="24"/>
        </w:rPr>
      </w:pPr>
      <w:r>
        <w:rPr>
          <w:rFonts w:eastAsia="Times New Roman"/>
          <w:color w:val="000000"/>
          <w:sz w:val="24"/>
        </w:rPr>
        <w:t>Washington Center. Blue distributed handouts for the Washington Center describing its internships and serv</w:t>
      </w:r>
      <w:r>
        <w:rPr>
          <w:rFonts w:eastAsia="Times New Roman"/>
          <w:color w:val="000000"/>
          <w:sz w:val="24"/>
        </w:rPr>
        <w:t>ices. Please encourage students to apply.</w:t>
      </w:r>
    </w:p>
    <w:p w:rsidR="003B7EC4" w:rsidRDefault="00AC7621">
      <w:pPr>
        <w:numPr>
          <w:ilvl w:val="0"/>
          <w:numId w:val="3"/>
        </w:numPr>
        <w:tabs>
          <w:tab w:val="clear" w:pos="648"/>
          <w:tab w:val="left" w:pos="720"/>
        </w:tabs>
        <w:spacing w:before="288" w:line="283" w:lineRule="exact"/>
        <w:ind w:right="216" w:hanging="648"/>
        <w:textAlignment w:val="baseline"/>
        <w:rPr>
          <w:rFonts w:eastAsia="Times New Roman"/>
          <w:color w:val="000000"/>
          <w:sz w:val="24"/>
        </w:rPr>
      </w:pPr>
      <w:r>
        <w:rPr>
          <w:rFonts w:eastAsia="Times New Roman"/>
          <w:color w:val="000000"/>
          <w:sz w:val="24"/>
        </w:rPr>
        <w:t xml:space="preserve">User's Guide. Lascher asked for input for a handout on data resources in the social sciences, in question and answer </w:t>
      </w:r>
      <w:proofErr w:type="gramStart"/>
      <w:r>
        <w:rPr>
          <w:rFonts w:eastAsia="Times New Roman"/>
          <w:color w:val="000000"/>
          <w:sz w:val="24"/>
        </w:rPr>
        <w:t>format, that</w:t>
      </w:r>
      <w:proofErr w:type="gramEnd"/>
      <w:r>
        <w:rPr>
          <w:rFonts w:eastAsia="Times New Roman"/>
          <w:color w:val="000000"/>
          <w:sz w:val="24"/>
        </w:rPr>
        <w:t xml:space="preserve"> he is thinking about developing for faculty, especially those new to the CSU.</w:t>
      </w:r>
    </w:p>
    <w:p w:rsidR="003B7EC4" w:rsidRDefault="003B7EC4">
      <w:pPr>
        <w:sectPr w:rsidR="003B7EC4">
          <w:pgSz w:w="12240" w:h="15840"/>
          <w:pgMar w:top="1820" w:right="1295" w:bottom="884" w:left="1565" w:header="720" w:footer="720" w:gutter="0"/>
          <w:cols w:space="720"/>
        </w:sectPr>
      </w:pPr>
    </w:p>
    <w:p w:rsidR="003B7EC4" w:rsidRDefault="00AC7621">
      <w:pPr>
        <w:numPr>
          <w:ilvl w:val="0"/>
          <w:numId w:val="4"/>
        </w:numPr>
        <w:spacing w:line="281" w:lineRule="exact"/>
        <w:ind w:hanging="720"/>
        <w:textAlignment w:val="baseline"/>
        <w:rPr>
          <w:rFonts w:eastAsia="Times New Roman"/>
          <w:color w:val="000000"/>
          <w:spacing w:val="4"/>
          <w:sz w:val="23"/>
        </w:rPr>
      </w:pPr>
      <w:r>
        <w:rPr>
          <w:rFonts w:eastAsia="Times New Roman"/>
          <w:color w:val="000000"/>
          <w:spacing w:val="4"/>
          <w:sz w:val="23"/>
        </w:rPr>
        <w:lastRenderedPageBreak/>
        <w:t>Field Institute Committee Report. Nelson presented the committee's report. Three proposals were received for the faculty fellowship or the question credits. At the committee's recommendation, M/S/P to combine the fellowship and question credit a</w:t>
      </w:r>
      <w:r>
        <w:rPr>
          <w:rFonts w:eastAsia="Times New Roman"/>
          <w:color w:val="000000"/>
          <w:spacing w:val="4"/>
          <w:sz w:val="23"/>
        </w:rPr>
        <w:t xml:space="preserve">wards and share them between John </w:t>
      </w:r>
      <w:proofErr w:type="spellStart"/>
      <w:r>
        <w:rPr>
          <w:rFonts w:eastAsia="Times New Roman"/>
          <w:color w:val="000000"/>
          <w:spacing w:val="4"/>
          <w:sz w:val="23"/>
        </w:rPr>
        <w:t>Allswang</w:t>
      </w:r>
      <w:proofErr w:type="spellEnd"/>
      <w:r>
        <w:rPr>
          <w:rFonts w:eastAsia="Times New Roman"/>
          <w:color w:val="000000"/>
          <w:spacing w:val="4"/>
          <w:sz w:val="23"/>
        </w:rPr>
        <w:t xml:space="preserve"> (Los Angeles) and Ted Lascher (Sacramento), since each has proposed a similar project dealing with ballot propositions. The Council suggests that they work together in negotiating with The Field Institute regardin</w:t>
      </w:r>
      <w:r>
        <w:rPr>
          <w:rFonts w:eastAsia="Times New Roman"/>
          <w:color w:val="000000"/>
          <w:spacing w:val="4"/>
          <w:sz w:val="23"/>
        </w:rPr>
        <w:t>g question wording. Regarding the third proposal, the committee will provide the applicant with feedback and suggest resubmission next year.</w:t>
      </w:r>
    </w:p>
    <w:p w:rsidR="003B7EC4" w:rsidRDefault="00AC7621">
      <w:pPr>
        <w:spacing w:before="283" w:line="283" w:lineRule="exact"/>
        <w:ind w:left="720" w:right="432"/>
        <w:textAlignment w:val="baseline"/>
        <w:rPr>
          <w:rFonts w:eastAsia="Times New Roman"/>
          <w:color w:val="000000"/>
          <w:sz w:val="23"/>
        </w:rPr>
      </w:pPr>
      <w:r>
        <w:rPr>
          <w:rFonts w:eastAsia="Times New Roman"/>
          <w:color w:val="000000"/>
          <w:sz w:val="23"/>
        </w:rPr>
        <w:t>No applications have been received for The Field Institute Penny Crane Student Internship. If you know of any qualified students who might be interested, have them contact Nelson.</w:t>
      </w:r>
    </w:p>
    <w:p w:rsidR="003B7EC4" w:rsidRDefault="00AC7621">
      <w:pPr>
        <w:numPr>
          <w:ilvl w:val="0"/>
          <w:numId w:val="4"/>
        </w:numPr>
        <w:spacing w:before="275" w:line="283" w:lineRule="exact"/>
        <w:ind w:right="144" w:hanging="720"/>
        <w:textAlignment w:val="baseline"/>
        <w:rPr>
          <w:rFonts w:eastAsia="Times New Roman"/>
          <w:color w:val="000000"/>
          <w:sz w:val="23"/>
        </w:rPr>
      </w:pPr>
      <w:r>
        <w:rPr>
          <w:rFonts w:eastAsia="Times New Roman"/>
          <w:color w:val="000000"/>
          <w:sz w:val="23"/>
        </w:rPr>
        <w:t xml:space="preserve">Mission and Goals of the Council. Extended discussion ensued regarding this </w:t>
      </w:r>
      <w:r>
        <w:rPr>
          <w:rFonts w:eastAsia="Times New Roman"/>
          <w:color w:val="000000"/>
          <w:sz w:val="23"/>
        </w:rPr>
        <w:t>topic, especially as to the currently threatened data bases and our relationship with the SSDBA. A consensus emerged that it is critical 1) to maintain the data bases and 2) to make the data more easily accessible to a broader user base.</w:t>
      </w:r>
    </w:p>
    <w:p w:rsidR="003B7EC4" w:rsidRDefault="00AC7621">
      <w:pPr>
        <w:spacing w:before="275" w:line="283" w:lineRule="exact"/>
        <w:ind w:left="720"/>
        <w:textAlignment w:val="baseline"/>
        <w:rPr>
          <w:rFonts w:eastAsia="Times New Roman"/>
          <w:color w:val="000000"/>
          <w:sz w:val="23"/>
        </w:rPr>
      </w:pPr>
      <w:r>
        <w:rPr>
          <w:rFonts w:eastAsia="Times New Roman"/>
          <w:color w:val="000000"/>
          <w:sz w:val="23"/>
        </w:rPr>
        <w:t>Toward the first o</w:t>
      </w:r>
      <w:r>
        <w:rPr>
          <w:rFonts w:eastAsia="Times New Roman"/>
          <w:color w:val="000000"/>
          <w:sz w:val="23"/>
        </w:rPr>
        <w:t xml:space="preserve">f these goals, Chico (as SSRIC Council Chair) and Nelson (as ICPSR Council member) were asked to talk to Floyd </w:t>
      </w:r>
      <w:proofErr w:type="spellStart"/>
      <w:r>
        <w:rPr>
          <w:rFonts w:eastAsia="Times New Roman"/>
          <w:color w:val="000000"/>
          <w:sz w:val="23"/>
        </w:rPr>
        <w:t>LeCureux</w:t>
      </w:r>
      <w:proofErr w:type="spellEnd"/>
      <w:r>
        <w:rPr>
          <w:rFonts w:eastAsia="Times New Roman"/>
          <w:color w:val="000000"/>
          <w:sz w:val="23"/>
        </w:rPr>
        <w:t>, Chair of the AIRC and a member of CLRIT, and to request the opportunity to make a presentation before CLRIT</w:t>
      </w:r>
    </w:p>
    <w:p w:rsidR="003B7EC4" w:rsidRDefault="00AC7621">
      <w:pPr>
        <w:spacing w:line="281" w:lineRule="exact"/>
        <w:ind w:left="720"/>
        <w:textAlignment w:val="baseline"/>
        <w:rPr>
          <w:rFonts w:eastAsia="Times New Roman"/>
          <w:color w:val="000000"/>
          <w:spacing w:val="1"/>
          <w:sz w:val="23"/>
        </w:rPr>
      </w:pPr>
      <w:proofErr w:type="gramStart"/>
      <w:r>
        <w:rPr>
          <w:rFonts w:eastAsia="Times New Roman"/>
          <w:color w:val="000000"/>
          <w:spacing w:val="1"/>
          <w:sz w:val="23"/>
        </w:rPr>
        <w:t>explaining</w:t>
      </w:r>
      <w:proofErr w:type="gramEnd"/>
      <w:r>
        <w:rPr>
          <w:rFonts w:eastAsia="Times New Roman"/>
          <w:color w:val="000000"/>
          <w:spacing w:val="1"/>
          <w:sz w:val="23"/>
        </w:rPr>
        <w:t xml:space="preserve"> the importance o</w:t>
      </w:r>
      <w:r>
        <w:rPr>
          <w:rFonts w:eastAsia="Times New Roman"/>
          <w:color w:val="000000"/>
          <w:spacing w:val="1"/>
          <w:sz w:val="23"/>
        </w:rPr>
        <w:t>f maintaining data base subscriptions.</w:t>
      </w:r>
    </w:p>
    <w:p w:rsidR="003B7EC4" w:rsidRDefault="00AC7621">
      <w:pPr>
        <w:spacing w:before="291" w:line="283" w:lineRule="exact"/>
        <w:ind w:left="720"/>
        <w:textAlignment w:val="baseline"/>
        <w:rPr>
          <w:rFonts w:eastAsia="Times New Roman"/>
          <w:color w:val="000000"/>
          <w:sz w:val="23"/>
        </w:rPr>
      </w:pPr>
      <w:r>
        <w:rPr>
          <w:rFonts w:eastAsia="Times New Roman"/>
          <w:color w:val="000000"/>
          <w:sz w:val="23"/>
        </w:rPr>
        <w:t>Toward the second goal, the task force appointed earlier in the meeting (see #6 above) was given an expanded charge to investigate sources of funding to improve our ability to serve faculty through such things as assi</w:t>
      </w:r>
      <w:r>
        <w:rPr>
          <w:rFonts w:eastAsia="Times New Roman"/>
          <w:color w:val="000000"/>
          <w:sz w:val="23"/>
        </w:rPr>
        <w:t>sting SSDBA to move more quickly toward an upgraded GUI interface, developing instructional subsets and other instructional materials, and developing Web-based courseware.</w:t>
      </w:r>
    </w:p>
    <w:p w:rsidR="003B7EC4" w:rsidRDefault="00AC7621">
      <w:pPr>
        <w:numPr>
          <w:ilvl w:val="0"/>
          <w:numId w:val="4"/>
        </w:numPr>
        <w:spacing w:before="283" w:line="283" w:lineRule="exact"/>
        <w:ind w:right="144" w:hanging="720"/>
        <w:textAlignment w:val="baseline"/>
        <w:rPr>
          <w:rFonts w:eastAsia="Times New Roman"/>
          <w:color w:val="000000"/>
          <w:sz w:val="23"/>
        </w:rPr>
      </w:pPr>
      <w:r>
        <w:rPr>
          <w:rFonts w:eastAsia="Times New Roman"/>
          <w:color w:val="000000"/>
          <w:sz w:val="23"/>
        </w:rPr>
        <w:t>Roper Center. Korey reported for a committee appointed at the last meeting (Emenhise</w:t>
      </w:r>
      <w:r>
        <w:rPr>
          <w:rFonts w:eastAsia="Times New Roman"/>
          <w:color w:val="000000"/>
          <w:sz w:val="23"/>
        </w:rPr>
        <w:t>r, Korey, and Tabb) to recommend priorities for acquisition of Roper Center data. The committee recommends that we place standing orders for 1) the Voter News Service exit polls (including those from past elections), 2) the LA Times Polls, and 3) other med</w:t>
      </w:r>
      <w:r>
        <w:rPr>
          <w:rFonts w:eastAsia="Times New Roman"/>
          <w:color w:val="000000"/>
          <w:sz w:val="23"/>
        </w:rPr>
        <w:t>ia polls. Some money should be reserved for ad hoc data requests. The committee was asked to continue its wor</w:t>
      </w:r>
      <w:bookmarkStart w:id="0" w:name="_GoBack"/>
      <w:bookmarkEnd w:id="0"/>
      <w:r>
        <w:rPr>
          <w:rFonts w:eastAsia="Times New Roman"/>
          <w:color w:val="000000"/>
          <w:sz w:val="23"/>
        </w:rPr>
        <w:t>k to refine and act on these recommendations.</w:t>
      </w:r>
    </w:p>
    <w:p w:rsidR="003B7EC4" w:rsidRDefault="00AC7621">
      <w:pPr>
        <w:numPr>
          <w:ilvl w:val="0"/>
          <w:numId w:val="4"/>
        </w:numPr>
        <w:spacing w:before="280" w:line="283" w:lineRule="exact"/>
        <w:ind w:hanging="720"/>
        <w:textAlignment w:val="baseline"/>
        <w:rPr>
          <w:rFonts w:eastAsia="Times New Roman"/>
          <w:color w:val="000000"/>
          <w:spacing w:val="3"/>
          <w:sz w:val="23"/>
        </w:rPr>
      </w:pPr>
      <w:r>
        <w:rPr>
          <w:rFonts w:eastAsia="Times New Roman"/>
          <w:color w:val="000000"/>
          <w:spacing w:val="3"/>
          <w:sz w:val="23"/>
        </w:rPr>
        <w:t xml:space="preserve">Silver Anniversary. At dinner during the </w:t>
      </w:r>
      <w:proofErr w:type="gramStart"/>
      <w:r>
        <w:rPr>
          <w:rFonts w:eastAsia="Times New Roman"/>
          <w:color w:val="000000"/>
          <w:spacing w:val="3"/>
          <w:sz w:val="23"/>
        </w:rPr>
        <w:t>Spring</w:t>
      </w:r>
      <w:proofErr w:type="gramEnd"/>
      <w:r>
        <w:rPr>
          <w:rFonts w:eastAsia="Times New Roman"/>
          <w:color w:val="000000"/>
          <w:spacing w:val="3"/>
          <w:sz w:val="23"/>
        </w:rPr>
        <w:t xml:space="preserve"> meeting the Council, the CSU's first and finest disci</w:t>
      </w:r>
      <w:r>
        <w:rPr>
          <w:rFonts w:eastAsia="Times New Roman"/>
          <w:color w:val="000000"/>
          <w:spacing w:val="3"/>
          <w:sz w:val="23"/>
        </w:rPr>
        <w:t>pline council, will celebrate the 25th anniversary of its founding. Past and present Council members and Chancellor's Office liaison staff will be invited to attend. Chico will e-mail the Council for names and address of past campus representatives. Chance</w:t>
      </w:r>
      <w:r>
        <w:rPr>
          <w:rFonts w:eastAsia="Times New Roman"/>
          <w:color w:val="000000"/>
          <w:spacing w:val="3"/>
          <w:sz w:val="23"/>
        </w:rPr>
        <w:t xml:space="preserve">llor's Office liaison staff who should be invited </w:t>
      </w:r>
      <w:proofErr w:type="gramStart"/>
      <w:r>
        <w:rPr>
          <w:rFonts w:eastAsia="Times New Roman"/>
          <w:color w:val="000000"/>
          <w:spacing w:val="3"/>
          <w:sz w:val="23"/>
        </w:rPr>
        <w:t>include</w:t>
      </w:r>
      <w:proofErr w:type="gramEnd"/>
      <w:r>
        <w:rPr>
          <w:rFonts w:eastAsia="Times New Roman"/>
          <w:color w:val="000000"/>
          <w:spacing w:val="3"/>
          <w:sz w:val="23"/>
        </w:rPr>
        <w:t>, but are not limited to: Frank Young, Penny Crane, Chuck Wilmot, Jim Hightower, Terry Dunn, Jonah Mills, Jeff Johnson, Alicia Wilmot, Mark Hayes, and Ralph Frisbee.</w:t>
      </w:r>
    </w:p>
    <w:p w:rsidR="003B7EC4" w:rsidRDefault="00AC7621">
      <w:pPr>
        <w:numPr>
          <w:ilvl w:val="0"/>
          <w:numId w:val="4"/>
        </w:numPr>
        <w:spacing w:before="289" w:line="273" w:lineRule="exact"/>
        <w:ind w:hanging="720"/>
        <w:textAlignment w:val="baseline"/>
        <w:rPr>
          <w:rFonts w:eastAsia="Times New Roman"/>
          <w:color w:val="000000"/>
          <w:spacing w:val="4"/>
          <w:sz w:val="23"/>
        </w:rPr>
      </w:pPr>
      <w:r>
        <w:rPr>
          <w:rFonts w:eastAsia="Times New Roman"/>
          <w:color w:val="000000"/>
          <w:spacing w:val="4"/>
          <w:sz w:val="23"/>
        </w:rPr>
        <w:t>Election of Chair for AY 1997-98.</w:t>
      </w:r>
      <w:r>
        <w:rPr>
          <w:rFonts w:eastAsia="Times New Roman"/>
          <w:color w:val="000000"/>
          <w:spacing w:val="4"/>
          <w:sz w:val="23"/>
        </w:rPr>
        <w:t xml:space="preserve"> Eugene Turner was chosen by acclamation.</w:t>
      </w:r>
    </w:p>
    <w:p w:rsidR="003B7EC4" w:rsidRDefault="003B7EC4">
      <w:pPr>
        <w:sectPr w:rsidR="003B7EC4">
          <w:pgSz w:w="12240" w:h="15840"/>
          <w:pgMar w:top="1880" w:right="1331" w:bottom="844" w:left="1529" w:header="720" w:footer="720" w:gutter="0"/>
          <w:cols w:space="720"/>
        </w:sectPr>
      </w:pPr>
    </w:p>
    <w:p w:rsidR="003B7EC4" w:rsidRDefault="00AC7621">
      <w:pPr>
        <w:spacing w:before="5" w:line="273" w:lineRule="exact"/>
        <w:textAlignment w:val="baseline"/>
        <w:rPr>
          <w:rFonts w:eastAsia="Times New Roman"/>
          <w:color w:val="000000"/>
          <w:spacing w:val="3"/>
          <w:sz w:val="23"/>
        </w:rPr>
      </w:pPr>
      <w:r>
        <w:rPr>
          <w:rFonts w:eastAsia="Times New Roman"/>
          <w:color w:val="000000"/>
          <w:spacing w:val="3"/>
          <w:sz w:val="23"/>
        </w:rPr>
        <w:lastRenderedPageBreak/>
        <w:t>The Council adjourned at about 4:15 p.m.</w:t>
      </w:r>
    </w:p>
    <w:p w:rsidR="003B7EC4" w:rsidRDefault="00AC7621">
      <w:pPr>
        <w:spacing w:before="566" w:line="273" w:lineRule="exact"/>
        <w:textAlignment w:val="baseline"/>
        <w:rPr>
          <w:rFonts w:eastAsia="Times New Roman"/>
          <w:color w:val="000000"/>
          <w:spacing w:val="2"/>
          <w:sz w:val="23"/>
        </w:rPr>
      </w:pPr>
      <w:r>
        <w:rPr>
          <w:rFonts w:eastAsia="Times New Roman"/>
          <w:color w:val="000000"/>
          <w:spacing w:val="2"/>
          <w:sz w:val="23"/>
        </w:rPr>
        <w:t>February 7</w:t>
      </w:r>
    </w:p>
    <w:p w:rsidR="003B7EC4" w:rsidRDefault="00AC7621">
      <w:pPr>
        <w:spacing w:before="301" w:line="272" w:lineRule="exact"/>
        <w:textAlignment w:val="baseline"/>
        <w:rPr>
          <w:rFonts w:eastAsia="Times New Roman"/>
          <w:color w:val="000000"/>
          <w:sz w:val="23"/>
        </w:rPr>
      </w:pPr>
      <w:r>
        <w:rPr>
          <w:rFonts w:eastAsia="Times New Roman"/>
          <w:color w:val="000000"/>
          <w:sz w:val="23"/>
        </w:rPr>
        <w:t>Nan Chico presented a workshop from 9 a.m. until 12 noon on classroom uses of the World Wide Web.</w:t>
      </w:r>
    </w:p>
    <w:p w:rsidR="003B7EC4" w:rsidRDefault="00AC7621">
      <w:pPr>
        <w:spacing w:before="284" w:line="283" w:lineRule="exact"/>
        <w:textAlignment w:val="baseline"/>
        <w:rPr>
          <w:rFonts w:eastAsia="Times New Roman"/>
          <w:color w:val="000000"/>
          <w:sz w:val="23"/>
        </w:rPr>
      </w:pPr>
      <w:r>
        <w:rPr>
          <w:rFonts w:eastAsia="Times New Roman"/>
          <w:color w:val="000000"/>
          <w:sz w:val="23"/>
        </w:rPr>
        <w:t xml:space="preserve">Recorded by: John L. Korey </w:t>
      </w:r>
      <w:r>
        <w:rPr>
          <w:rFonts w:eastAsia="Times New Roman"/>
          <w:color w:val="000000"/>
          <w:sz w:val="23"/>
        </w:rPr>
        <w:br/>
        <w:t>Reviewed by: Nan P. Chico</w:t>
      </w:r>
    </w:p>
    <w:sectPr w:rsidR="003B7EC4">
      <w:pgSz w:w="12240" w:h="15840"/>
      <w:pgMar w:top="1860" w:right="1353" w:bottom="10764" w:left="15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2F6C"/>
    <w:multiLevelType w:val="multilevel"/>
    <w:tmpl w:val="E578A8F6"/>
    <w:lvl w:ilvl="0">
      <w:start w:val="10"/>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7E5F71"/>
    <w:multiLevelType w:val="multilevel"/>
    <w:tmpl w:val="998E84FE"/>
    <w:lvl w:ilvl="0">
      <w:start w:val="1"/>
      <w:numFmt w:val="decimal"/>
      <w:lvlText w:val="%1."/>
      <w:lvlJc w:val="left"/>
      <w:pPr>
        <w:tabs>
          <w:tab w:val="left" w:pos="360"/>
        </w:tabs>
        <w:ind w:left="720"/>
      </w:pPr>
      <w:rPr>
        <w:rFonts w:ascii="Times New Roman" w:eastAsia="Times New Roman" w:hAnsi="Times New Roman"/>
        <w:strike w:val="0"/>
        <w:color w:val="000000"/>
        <w:spacing w:val="-1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A8706D"/>
    <w:multiLevelType w:val="multilevel"/>
    <w:tmpl w:val="A546F7D6"/>
    <w:lvl w:ilvl="0">
      <w:start w:val="8"/>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E34947"/>
    <w:multiLevelType w:val="multilevel"/>
    <w:tmpl w:val="F9B2C164"/>
    <w:lvl w:ilvl="0">
      <w:start w:val="3"/>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B7EC4"/>
    <w:rsid w:val="003B7EC4"/>
    <w:rsid w:val="00A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2017-09-10T01:45:00Z</dcterms:created>
  <dcterms:modified xsi:type="dcterms:W3CDTF">2017-09-10T01:47:00Z</dcterms:modified>
</cp:coreProperties>
</file>