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DA" w:rsidRDefault="004E5CD7">
      <w:pPr>
        <w:spacing w:line="283" w:lineRule="exact"/>
        <w:ind w:left="2520"/>
        <w:textAlignment w:val="baseline"/>
        <w:rPr>
          <w:rFonts w:eastAsia="Times New Roman"/>
          <w:color w:val="000000"/>
          <w:sz w:val="24"/>
        </w:rPr>
      </w:pPr>
      <w:r>
        <w:rPr>
          <w:rFonts w:eastAsia="Times New Roman"/>
          <w:color w:val="000000"/>
          <w:sz w:val="24"/>
        </w:rPr>
        <w:t>October 28, 1996</w:t>
      </w:r>
    </w:p>
    <w:p w:rsidR="00A133DA" w:rsidRDefault="004E5CD7">
      <w:pPr>
        <w:spacing w:line="280" w:lineRule="exact"/>
        <w:textAlignment w:val="baseline"/>
        <w:rPr>
          <w:rFonts w:eastAsia="Times New Roman"/>
          <w:color w:val="000000"/>
          <w:sz w:val="24"/>
        </w:rPr>
      </w:pPr>
      <w:r>
        <w:rPr>
          <w:rFonts w:eastAsia="Times New Roman"/>
          <w:color w:val="000000"/>
          <w:sz w:val="24"/>
        </w:rPr>
        <w:t>TO: SSRIC</w:t>
      </w:r>
    </w:p>
    <w:p w:rsidR="00A133DA" w:rsidRDefault="004E5CD7">
      <w:pPr>
        <w:spacing w:line="280" w:lineRule="exact"/>
        <w:textAlignment w:val="baseline"/>
        <w:rPr>
          <w:rFonts w:eastAsia="Times New Roman"/>
          <w:color w:val="000000"/>
          <w:sz w:val="24"/>
        </w:rPr>
      </w:pPr>
      <w:r>
        <w:rPr>
          <w:rFonts w:eastAsia="Times New Roman"/>
          <w:color w:val="000000"/>
          <w:sz w:val="24"/>
        </w:rPr>
        <w:t>FROM: Elliott Barkan</w:t>
      </w:r>
    </w:p>
    <w:p w:rsidR="00A133DA" w:rsidRDefault="004E5CD7">
      <w:pPr>
        <w:spacing w:before="7" w:line="283" w:lineRule="exact"/>
        <w:textAlignment w:val="baseline"/>
        <w:rPr>
          <w:rFonts w:eastAsia="Times New Roman"/>
          <w:color w:val="000000"/>
          <w:spacing w:val="-1"/>
          <w:sz w:val="24"/>
        </w:rPr>
      </w:pPr>
      <w:r>
        <w:rPr>
          <w:rFonts w:eastAsia="Times New Roman"/>
          <w:color w:val="000000"/>
          <w:spacing w:val="-1"/>
          <w:sz w:val="24"/>
        </w:rPr>
        <w:t>RE: MINUTES OF SSRIC MEETING, SAN LUIS OBISPO, OCTOBER 17, 1996</w:t>
      </w:r>
    </w:p>
    <w:p w:rsidR="00A133DA" w:rsidRDefault="004E5CD7">
      <w:pPr>
        <w:spacing w:before="279" w:line="283" w:lineRule="exact"/>
        <w:textAlignment w:val="baseline"/>
        <w:rPr>
          <w:rFonts w:eastAsia="Times New Roman"/>
          <w:color w:val="000000"/>
          <w:spacing w:val="-1"/>
          <w:sz w:val="24"/>
        </w:rPr>
      </w:pPr>
      <w:r>
        <w:rPr>
          <w:rFonts w:eastAsia="Times New Roman"/>
          <w:color w:val="000000"/>
          <w:spacing w:val="-1"/>
          <w:sz w:val="24"/>
        </w:rPr>
        <w:t xml:space="preserve">Ultimately Present: Jim Ross; Rodney </w:t>
      </w:r>
      <w:proofErr w:type="spellStart"/>
      <w:r>
        <w:rPr>
          <w:rFonts w:eastAsia="Times New Roman"/>
          <w:color w:val="000000"/>
          <w:spacing w:val="-1"/>
          <w:sz w:val="24"/>
        </w:rPr>
        <w:t>Kingsworth</w:t>
      </w:r>
      <w:proofErr w:type="spellEnd"/>
      <w:r>
        <w:rPr>
          <w:rFonts w:eastAsia="Times New Roman"/>
          <w:color w:val="000000"/>
          <w:spacing w:val="-1"/>
          <w:sz w:val="24"/>
        </w:rPr>
        <w:t>; Jae Emenhiser; Ben</w:t>
      </w:r>
    </w:p>
    <w:p w:rsidR="00A133DA" w:rsidRDefault="004E5CD7">
      <w:pPr>
        <w:spacing w:line="280" w:lineRule="exact"/>
        <w:ind w:right="1440"/>
        <w:textAlignment w:val="baseline"/>
        <w:rPr>
          <w:rFonts w:eastAsia="Times New Roman"/>
          <w:color w:val="000000"/>
          <w:sz w:val="24"/>
        </w:rPr>
      </w:pPr>
      <w:r>
        <w:rPr>
          <w:rFonts w:eastAsia="Times New Roman"/>
          <w:color w:val="000000"/>
          <w:sz w:val="24"/>
        </w:rPr>
        <w:t xml:space="preserve">Smith; Allan </w:t>
      </w:r>
      <w:proofErr w:type="spellStart"/>
      <w:r>
        <w:rPr>
          <w:rFonts w:eastAsia="Times New Roman"/>
          <w:color w:val="000000"/>
          <w:sz w:val="24"/>
        </w:rPr>
        <w:t>Risley</w:t>
      </w:r>
      <w:proofErr w:type="spellEnd"/>
      <w:r>
        <w:rPr>
          <w:rFonts w:eastAsia="Times New Roman"/>
          <w:color w:val="000000"/>
          <w:sz w:val="24"/>
        </w:rPr>
        <w:t xml:space="preserve">; Gene Turner; Richard Shaffer; David Tabb; John Korey; Elliott Barkan; Nan Chico; Ed Nelson; Don Dixon; Larry Giventer; Richard Taketa; Stuart </w:t>
      </w:r>
      <w:proofErr w:type="spellStart"/>
      <w:r>
        <w:rPr>
          <w:rFonts w:eastAsia="Times New Roman"/>
          <w:color w:val="000000"/>
          <w:sz w:val="24"/>
        </w:rPr>
        <w:t>Wugalter</w:t>
      </w:r>
      <w:proofErr w:type="spellEnd"/>
      <w:r>
        <w:rPr>
          <w:rFonts w:eastAsia="Times New Roman"/>
          <w:color w:val="000000"/>
          <w:sz w:val="24"/>
        </w:rPr>
        <w:t>; and Frank Young.</w:t>
      </w:r>
    </w:p>
    <w:p w:rsidR="00A133DA" w:rsidRDefault="004E5CD7">
      <w:pPr>
        <w:spacing w:before="287" w:line="277" w:lineRule="exact"/>
        <w:ind w:right="1584"/>
        <w:textAlignment w:val="baseline"/>
        <w:rPr>
          <w:rFonts w:eastAsia="Times New Roman"/>
          <w:color w:val="000000"/>
          <w:sz w:val="24"/>
        </w:rPr>
      </w:pPr>
      <w:r>
        <w:rPr>
          <w:rFonts w:eastAsia="Times New Roman"/>
          <w:color w:val="000000"/>
          <w:sz w:val="24"/>
        </w:rPr>
        <w:t>Meeting was called to order by the Chair, Nan Chico, at about 9:30</w:t>
      </w:r>
      <w:r>
        <w:rPr>
          <w:rFonts w:eastAsia="Times New Roman"/>
          <w:color w:val="000000"/>
          <w:sz w:val="24"/>
        </w:rPr>
        <w:t xml:space="preserve"> AM.</w:t>
      </w:r>
    </w:p>
    <w:p w:rsidR="00A133DA" w:rsidRDefault="004E5CD7">
      <w:pPr>
        <w:spacing w:before="288" w:line="283" w:lineRule="exact"/>
        <w:ind w:right="1872"/>
        <w:textAlignment w:val="baseline"/>
        <w:rPr>
          <w:rFonts w:eastAsia="Times New Roman"/>
          <w:color w:val="000000"/>
          <w:sz w:val="24"/>
        </w:rPr>
      </w:pPr>
      <w:r>
        <w:rPr>
          <w:rFonts w:eastAsia="Times New Roman"/>
          <w:color w:val="000000"/>
          <w:sz w:val="24"/>
        </w:rPr>
        <w:t xml:space="preserve">Minutes of </w:t>
      </w:r>
      <w:proofErr w:type="gramStart"/>
      <w:r>
        <w:rPr>
          <w:rFonts w:eastAsia="Times New Roman"/>
          <w:color w:val="000000"/>
          <w:sz w:val="24"/>
        </w:rPr>
        <w:t>Spring</w:t>
      </w:r>
      <w:proofErr w:type="gramEnd"/>
      <w:r>
        <w:rPr>
          <w:rFonts w:eastAsia="Times New Roman"/>
          <w:color w:val="000000"/>
          <w:sz w:val="24"/>
        </w:rPr>
        <w:t xml:space="preserve"> meeting were distributed but, in the sweep of events, were not voted on.</w:t>
      </w:r>
    </w:p>
    <w:p w:rsidR="00A133DA" w:rsidRDefault="004E5CD7">
      <w:pPr>
        <w:spacing w:before="282" w:line="283" w:lineRule="exact"/>
        <w:ind w:right="1728"/>
        <w:textAlignment w:val="baseline"/>
        <w:rPr>
          <w:rFonts w:eastAsia="Times New Roman"/>
          <w:color w:val="000000"/>
          <w:spacing w:val="-2"/>
          <w:sz w:val="24"/>
        </w:rPr>
      </w:pPr>
      <w:r>
        <w:rPr>
          <w:rFonts w:eastAsia="Times New Roman"/>
          <w:color w:val="000000"/>
          <w:spacing w:val="-2"/>
          <w:sz w:val="24"/>
        </w:rPr>
        <w:t>Membership list was circulated for updating, including addition of URLs. Several members indicated they had created home pages, particularly Chico, Tabb, Emenhi</w:t>
      </w:r>
      <w:r>
        <w:rPr>
          <w:rFonts w:eastAsia="Times New Roman"/>
          <w:color w:val="000000"/>
          <w:spacing w:val="-2"/>
          <w:sz w:val="24"/>
        </w:rPr>
        <w:t xml:space="preserve">ser, </w:t>
      </w:r>
      <w:proofErr w:type="spellStart"/>
      <w:r>
        <w:rPr>
          <w:rFonts w:eastAsia="Times New Roman"/>
          <w:color w:val="000000"/>
          <w:spacing w:val="-2"/>
          <w:sz w:val="24"/>
        </w:rPr>
        <w:t>Kingsworthy</w:t>
      </w:r>
      <w:proofErr w:type="spellEnd"/>
      <w:r>
        <w:rPr>
          <w:rFonts w:eastAsia="Times New Roman"/>
          <w:color w:val="000000"/>
          <w:spacing w:val="-2"/>
          <w:sz w:val="24"/>
        </w:rPr>
        <w:t>, and Shaffer.</w:t>
      </w:r>
    </w:p>
    <w:p w:rsidR="00A133DA" w:rsidRDefault="004E5CD7">
      <w:pPr>
        <w:spacing w:before="273" w:line="283" w:lineRule="exact"/>
        <w:ind w:right="1584"/>
        <w:textAlignment w:val="baseline"/>
        <w:rPr>
          <w:rFonts w:eastAsia="Times New Roman"/>
          <w:color w:val="000000"/>
          <w:sz w:val="24"/>
        </w:rPr>
      </w:pPr>
      <w:r>
        <w:rPr>
          <w:rFonts w:eastAsia="Times New Roman"/>
          <w:color w:val="000000"/>
          <w:sz w:val="24"/>
        </w:rPr>
        <w:t>Under the Chair's report, several matters were taken up, including where to relocate Penny Crane's SSRIC papers, which Korey - with his inimitable organizational skills - agreed to take and inventory in order to see that we p</w:t>
      </w:r>
      <w:r>
        <w:rPr>
          <w:rFonts w:eastAsia="Times New Roman"/>
          <w:color w:val="000000"/>
          <w:sz w:val="24"/>
        </w:rPr>
        <w:t>ossess a full record for these 25 yrs. He will e-mail the Council regarding any missing items. There was also discussion of how to preserve these materials, such as by scanning or putting up on the Web.</w:t>
      </w:r>
    </w:p>
    <w:p w:rsidR="00A133DA" w:rsidRDefault="004E5CD7">
      <w:pPr>
        <w:spacing w:before="290" w:line="283" w:lineRule="exact"/>
        <w:ind w:right="1224"/>
        <w:textAlignment w:val="baseline"/>
        <w:rPr>
          <w:rFonts w:eastAsia="Times New Roman"/>
          <w:color w:val="000000"/>
          <w:spacing w:val="-2"/>
          <w:sz w:val="24"/>
        </w:rPr>
      </w:pPr>
      <w:r>
        <w:rPr>
          <w:rFonts w:eastAsia="Times New Roman"/>
          <w:color w:val="000000"/>
          <w:spacing w:val="-2"/>
          <w:sz w:val="24"/>
        </w:rPr>
        <w:t xml:space="preserve">In response to </w:t>
      </w:r>
      <w:proofErr w:type="spellStart"/>
      <w:r>
        <w:rPr>
          <w:rFonts w:eastAsia="Times New Roman"/>
          <w:color w:val="000000"/>
          <w:spacing w:val="-2"/>
          <w:sz w:val="24"/>
        </w:rPr>
        <w:t>Kingsworthy's</w:t>
      </w:r>
      <w:proofErr w:type="spellEnd"/>
      <w:r>
        <w:rPr>
          <w:rFonts w:eastAsia="Times New Roman"/>
          <w:color w:val="000000"/>
          <w:spacing w:val="-2"/>
          <w:sz w:val="24"/>
        </w:rPr>
        <w:t xml:space="preserve"> inquiry, various members</w:t>
      </w:r>
      <w:r>
        <w:rPr>
          <w:rFonts w:eastAsia="Times New Roman"/>
          <w:color w:val="000000"/>
          <w:spacing w:val="-2"/>
          <w:sz w:val="24"/>
        </w:rPr>
        <w:t xml:space="preserve"> reported on how they disseminate information about the SSRIC and the challenge of keeping Chairs informed about what is available, such as through SSDBA and how many are using the resources on respective campuses.</w:t>
      </w:r>
    </w:p>
    <w:p w:rsidR="00A133DA" w:rsidRDefault="004E5CD7">
      <w:pPr>
        <w:spacing w:before="282" w:line="283" w:lineRule="exact"/>
        <w:textAlignment w:val="baseline"/>
        <w:rPr>
          <w:rFonts w:eastAsia="Times New Roman"/>
          <w:color w:val="000000"/>
          <w:sz w:val="24"/>
        </w:rPr>
      </w:pPr>
      <w:r>
        <w:rPr>
          <w:rFonts w:eastAsia="Times New Roman"/>
          <w:color w:val="000000"/>
          <w:sz w:val="24"/>
        </w:rPr>
        <w:t>This, in turn, led to a broader discussio</w:t>
      </w:r>
      <w:r>
        <w:rPr>
          <w:rFonts w:eastAsia="Times New Roman"/>
          <w:color w:val="000000"/>
          <w:sz w:val="24"/>
        </w:rPr>
        <w:t xml:space="preserve">n of how we wish to </w:t>
      </w:r>
      <w:r>
        <w:rPr>
          <w:rFonts w:eastAsia="Times New Roman"/>
          <w:color w:val="000000"/>
          <w:sz w:val="24"/>
        </w:rPr>
        <w:br/>
        <w:t xml:space="preserve">continue to define ourselves, the SSRIC, and whether that </w:t>
      </w:r>
      <w:r>
        <w:rPr>
          <w:rFonts w:eastAsia="Times New Roman"/>
          <w:color w:val="000000"/>
          <w:sz w:val="24"/>
        </w:rPr>
        <w:br/>
        <w:t>definition ought to be broader than an association with a</w:t>
      </w:r>
    </w:p>
    <w:p w:rsidR="00A133DA" w:rsidRDefault="004E5CD7">
      <w:pPr>
        <w:spacing w:before="7" w:line="283" w:lineRule="exact"/>
        <w:ind w:right="1584"/>
        <w:textAlignment w:val="baseline"/>
        <w:rPr>
          <w:rFonts w:eastAsia="Times New Roman"/>
          <w:color w:val="000000"/>
          <w:sz w:val="24"/>
        </w:rPr>
      </w:pPr>
      <w:proofErr w:type="gramStart"/>
      <w:r>
        <w:rPr>
          <w:rFonts w:eastAsia="Times New Roman"/>
          <w:color w:val="000000"/>
          <w:sz w:val="24"/>
        </w:rPr>
        <w:t>relatively</w:t>
      </w:r>
      <w:proofErr w:type="gramEnd"/>
      <w:r>
        <w:rPr>
          <w:rFonts w:eastAsia="Times New Roman"/>
          <w:color w:val="000000"/>
          <w:sz w:val="24"/>
        </w:rPr>
        <w:t xml:space="preserve"> narrow band of data bases, that is essentially providing data sets. For example, should we begin to place m</w:t>
      </w:r>
      <w:r>
        <w:rPr>
          <w:rFonts w:eastAsia="Times New Roman"/>
          <w:color w:val="000000"/>
          <w:sz w:val="24"/>
        </w:rPr>
        <w:t>ore emphasis on the Institution and Research aspects in our name and more systematically provide skills workshops and work closer with our Teaching Resource Centers, as well as promote ways to link our materials and approaches to issues of critical thinkin</w:t>
      </w:r>
      <w:r>
        <w:rPr>
          <w:rFonts w:eastAsia="Times New Roman"/>
          <w:color w:val="000000"/>
          <w:sz w:val="24"/>
        </w:rPr>
        <w:t xml:space="preserve">g? </w:t>
      </w:r>
      <w:proofErr w:type="gramStart"/>
      <w:r>
        <w:rPr>
          <w:rFonts w:eastAsia="Times New Roman"/>
          <w:color w:val="000000"/>
          <w:sz w:val="24"/>
        </w:rPr>
        <w:t>Included in this are the problems of making access to SSDBA more user friendly.</w:t>
      </w:r>
      <w:proofErr w:type="gramEnd"/>
    </w:p>
    <w:p w:rsidR="00A133DA" w:rsidRDefault="00A133DA">
      <w:pPr>
        <w:sectPr w:rsidR="00A133DA">
          <w:pgSz w:w="12240" w:h="15840"/>
          <w:pgMar w:top="1480" w:right="2673" w:bottom="1504" w:left="1507" w:header="720" w:footer="720" w:gutter="0"/>
          <w:cols w:space="720"/>
        </w:sectPr>
      </w:pPr>
    </w:p>
    <w:p w:rsidR="00A133DA" w:rsidRDefault="004E5CD7">
      <w:pPr>
        <w:spacing w:before="2" w:line="281" w:lineRule="exact"/>
        <w:ind w:right="1008"/>
        <w:textAlignment w:val="baseline"/>
        <w:rPr>
          <w:rFonts w:eastAsia="Times New Roman"/>
          <w:color w:val="000000"/>
          <w:sz w:val="24"/>
        </w:rPr>
      </w:pPr>
      <w:r>
        <w:rPr>
          <w:rFonts w:eastAsia="Times New Roman"/>
          <w:color w:val="000000"/>
          <w:sz w:val="24"/>
        </w:rPr>
        <w:lastRenderedPageBreak/>
        <w:t>[It should be noted that the discussion was so thoughtful and engrossing that no one - names omitted - was even reading a newspaper!]</w:t>
      </w:r>
    </w:p>
    <w:p w:rsidR="00A133DA" w:rsidRDefault="004E5CD7">
      <w:pPr>
        <w:spacing w:before="282" w:line="281" w:lineRule="exact"/>
        <w:ind w:right="432"/>
        <w:textAlignment w:val="baseline"/>
        <w:rPr>
          <w:rFonts w:eastAsia="Times New Roman"/>
          <w:color w:val="000000"/>
          <w:spacing w:val="-2"/>
          <w:sz w:val="24"/>
        </w:rPr>
      </w:pPr>
      <w:r>
        <w:rPr>
          <w:rFonts w:eastAsia="Times New Roman"/>
          <w:color w:val="000000"/>
          <w:spacing w:val="-2"/>
          <w:sz w:val="24"/>
        </w:rPr>
        <w:t>Regarding the Field issues, Nelson spoke about the announcements sent out on e-mail and it was agreed that the existing Field Subcommittee would continue: Nelson, Barkan, and Giventer. With respect to putting Field Reports on the Web, issues of copyright a</w:t>
      </w:r>
      <w:r>
        <w:rPr>
          <w:rFonts w:eastAsia="Times New Roman"/>
          <w:color w:val="000000"/>
          <w:spacing w:val="-2"/>
          <w:sz w:val="24"/>
        </w:rPr>
        <w:t>nd Field's resistance were noted. [</w:t>
      </w:r>
      <w:proofErr w:type="gramStart"/>
      <w:r>
        <w:rPr>
          <w:rFonts w:eastAsia="Times New Roman"/>
          <w:color w:val="000000"/>
          <w:spacing w:val="-2"/>
          <w:sz w:val="24"/>
        </w:rPr>
        <w:t>see</w:t>
      </w:r>
      <w:proofErr w:type="gramEnd"/>
      <w:r>
        <w:rPr>
          <w:rFonts w:eastAsia="Times New Roman"/>
          <w:color w:val="000000"/>
          <w:spacing w:val="-2"/>
          <w:sz w:val="24"/>
        </w:rPr>
        <w:t xml:space="preserve"> more below on this]</w:t>
      </w:r>
    </w:p>
    <w:p w:rsidR="00A133DA" w:rsidRDefault="004E5CD7">
      <w:pPr>
        <w:spacing w:before="550" w:line="281" w:lineRule="exact"/>
        <w:ind w:right="288"/>
        <w:textAlignment w:val="baseline"/>
        <w:rPr>
          <w:rFonts w:eastAsia="Times New Roman"/>
          <w:color w:val="000000"/>
          <w:sz w:val="24"/>
        </w:rPr>
      </w:pPr>
      <w:r>
        <w:rPr>
          <w:rFonts w:eastAsia="Times New Roman"/>
          <w:color w:val="000000"/>
          <w:sz w:val="24"/>
        </w:rPr>
        <w:t>Nelson also distributed a list of research-oriented faculty on each campus and asked us to review and revise where needed as well as to seek additional interested colleagues to add to the list.</w:t>
      </w:r>
    </w:p>
    <w:p w:rsidR="00A133DA" w:rsidRDefault="004E5CD7">
      <w:pPr>
        <w:spacing w:before="280" w:line="281" w:lineRule="exact"/>
        <w:ind w:right="720"/>
        <w:textAlignment w:val="baseline"/>
        <w:rPr>
          <w:rFonts w:eastAsia="Times New Roman"/>
          <w:color w:val="000000"/>
          <w:sz w:val="24"/>
        </w:rPr>
      </w:pPr>
      <w:r>
        <w:rPr>
          <w:rFonts w:eastAsia="Times New Roman"/>
          <w:color w:val="000000"/>
          <w:sz w:val="24"/>
        </w:rPr>
        <w:t>Nel</w:t>
      </w:r>
      <w:r>
        <w:rPr>
          <w:rFonts w:eastAsia="Times New Roman"/>
          <w:color w:val="000000"/>
          <w:sz w:val="24"/>
        </w:rPr>
        <w:t>son also noted the problem we have been having of getting applicants for the various</w:t>
      </w:r>
      <w:r>
        <w:rPr>
          <w:rFonts w:eastAsia="Times New Roman"/>
          <w:color w:val="000000"/>
          <w:sz w:val="24"/>
        </w:rPr>
        <w:t xml:space="preserve"> Field programs, deadline now Jan. 15, 1997, and the need for the SSRIC to consider a fallback action if none are forthcoming.</w:t>
      </w:r>
    </w:p>
    <w:p w:rsidR="00A133DA" w:rsidRDefault="004E5CD7">
      <w:pPr>
        <w:spacing w:before="281" w:line="281" w:lineRule="exact"/>
        <w:textAlignment w:val="baseline"/>
        <w:rPr>
          <w:rFonts w:eastAsia="Times New Roman"/>
          <w:color w:val="000000"/>
          <w:sz w:val="24"/>
        </w:rPr>
      </w:pPr>
      <w:r>
        <w:rPr>
          <w:rFonts w:eastAsia="Times New Roman"/>
          <w:color w:val="000000"/>
          <w:sz w:val="24"/>
        </w:rPr>
        <w:t xml:space="preserve">Nelson reported on another successful summer </w:t>
      </w:r>
      <w:r>
        <w:rPr>
          <w:rFonts w:eastAsia="Times New Roman"/>
          <w:color w:val="000000"/>
          <w:sz w:val="24"/>
        </w:rPr>
        <w:t xml:space="preserve">workshop, this one on SPSS for Windows, and he passed around the </w:t>
      </w:r>
      <w:proofErr w:type="spellStart"/>
      <w:r>
        <w:rPr>
          <w:rFonts w:eastAsia="Times New Roman"/>
          <w:color w:val="000000"/>
          <w:sz w:val="24"/>
        </w:rPr>
        <w:t>mss</w:t>
      </w:r>
      <w:proofErr w:type="spellEnd"/>
      <w:r>
        <w:rPr>
          <w:rFonts w:eastAsia="Times New Roman"/>
          <w:color w:val="000000"/>
          <w:sz w:val="24"/>
        </w:rPr>
        <w:t xml:space="preserve"> for the manual which he, Korey, Chico, Shaffer, and Ross are completing for McGraw Hill. Nelson has also developed a home page and a reflector list of participants. Discussions of minimum</w:t>
      </w:r>
      <w:r>
        <w:rPr>
          <w:rFonts w:eastAsia="Times New Roman"/>
          <w:color w:val="000000"/>
          <w:sz w:val="24"/>
        </w:rPr>
        <w:t xml:space="preserve"> sales, use on the web, and copyrighted raw data sets were also discussed.</w:t>
      </w:r>
    </w:p>
    <w:p w:rsidR="00A133DA" w:rsidRDefault="004E5CD7">
      <w:pPr>
        <w:spacing w:before="296" w:line="281" w:lineRule="exact"/>
        <w:ind w:right="216"/>
        <w:textAlignment w:val="baseline"/>
        <w:rPr>
          <w:rFonts w:eastAsia="Times New Roman"/>
          <w:color w:val="000000"/>
          <w:spacing w:val="1"/>
          <w:sz w:val="24"/>
        </w:rPr>
      </w:pPr>
      <w:r>
        <w:rPr>
          <w:rFonts w:eastAsia="Times New Roman"/>
          <w:color w:val="000000"/>
          <w:spacing w:val="1"/>
          <w:sz w:val="24"/>
        </w:rPr>
        <w:t>Nelson also reported on his involvement with ICPSR as one of its more distinguished Board members. Because federal agencies are putting their data directly on line and less and less</w:t>
      </w:r>
      <w:r>
        <w:rPr>
          <w:rFonts w:eastAsia="Times New Roman"/>
          <w:color w:val="000000"/>
          <w:spacing w:val="1"/>
          <w:sz w:val="24"/>
        </w:rPr>
        <w:t xml:space="preserve"> to ICPSR, and it probably will not get the Census 2000 data (which will be made all accessible), ICPSR - for that and other reasons - has been having to cut its budget and revise federation fees, particularly the underpaying which CSU has apparently been </w:t>
      </w:r>
      <w:r>
        <w:rPr>
          <w:rFonts w:eastAsia="Times New Roman"/>
          <w:color w:val="000000"/>
          <w:spacing w:val="1"/>
          <w:sz w:val="24"/>
        </w:rPr>
        <w:t>doing for some time. On July 1, 1997 a 3.1% general hike in fees will begin. He also discussed efforts to curb the role of the federations in the ICPSR, perhaps by breaking them up, and an AD-Hoc Federation Group Statement was prepared earlier in the month</w:t>
      </w:r>
      <w:r>
        <w:rPr>
          <w:rFonts w:eastAsia="Times New Roman"/>
          <w:color w:val="000000"/>
          <w:spacing w:val="1"/>
          <w:sz w:val="24"/>
        </w:rPr>
        <w:t xml:space="preserve"> on the merits of the federations within the ICPSR. The question of how much the </w:t>
      </w:r>
      <w:proofErr w:type="gramStart"/>
      <w:r>
        <w:rPr>
          <w:rFonts w:eastAsia="Times New Roman"/>
          <w:color w:val="000000"/>
          <w:spacing w:val="1"/>
          <w:sz w:val="24"/>
        </w:rPr>
        <w:t>discount</w:t>
      </w:r>
      <w:proofErr w:type="gramEnd"/>
      <w:r>
        <w:rPr>
          <w:rFonts w:eastAsia="Times New Roman"/>
          <w:color w:val="000000"/>
          <w:spacing w:val="1"/>
          <w:sz w:val="24"/>
        </w:rPr>
        <w:t xml:space="preserve"> will fall is uncertain, but we have been paying $53,000, versus $116,000 if we were separated (55% discount). However, this year, the CSU fee will be near $70,000. Ed</w:t>
      </w:r>
      <w:r>
        <w:rPr>
          <w:rFonts w:eastAsia="Times New Roman"/>
          <w:color w:val="000000"/>
          <w:spacing w:val="1"/>
          <w:sz w:val="24"/>
        </w:rPr>
        <w:t xml:space="preserve"> also pointed out that one reason for the development re the federation is that undergraduate instruction is not a major concern of the ICPSR.</w:t>
      </w:r>
    </w:p>
    <w:p w:rsidR="00A133DA" w:rsidRDefault="004E5CD7">
      <w:pPr>
        <w:spacing w:before="14" w:line="293" w:lineRule="exact"/>
        <w:jc w:val="center"/>
        <w:textAlignment w:val="baseline"/>
        <w:rPr>
          <w:rFonts w:eastAsia="Times New Roman"/>
          <w:color w:val="000000"/>
          <w:sz w:val="24"/>
        </w:rPr>
      </w:pPr>
      <w:r>
        <w:rPr>
          <w:rFonts w:eastAsia="Times New Roman"/>
          <w:color w:val="000000"/>
          <w:sz w:val="24"/>
        </w:rPr>
        <w:t>In addition, the ICPSR Gu</w:t>
      </w:r>
      <w:r>
        <w:rPr>
          <w:rFonts w:eastAsia="Times New Roman"/>
          <w:color w:val="000000"/>
          <w:sz w:val="24"/>
        </w:rPr>
        <w:t>ide will no longer be distributed in</w:t>
      </w:r>
    </w:p>
    <w:p w:rsidR="00A133DA" w:rsidRDefault="00A133DA">
      <w:pPr>
        <w:sectPr w:rsidR="00A133DA">
          <w:pgSz w:w="12240" w:h="15840"/>
          <w:pgMar w:top="1420" w:right="3818" w:bottom="1324" w:left="1502" w:header="720" w:footer="720" w:gutter="0"/>
          <w:cols w:space="720"/>
        </w:sectPr>
      </w:pPr>
    </w:p>
    <w:p w:rsidR="00A133DA" w:rsidRDefault="004E5CD7">
      <w:pPr>
        <w:spacing w:before="10" w:line="283" w:lineRule="exact"/>
        <w:textAlignment w:val="baseline"/>
        <w:rPr>
          <w:rFonts w:eastAsia="Times New Roman"/>
          <w:color w:val="000000"/>
          <w:spacing w:val="-1"/>
          <w:sz w:val="24"/>
        </w:rPr>
      </w:pPr>
      <w:proofErr w:type="gramStart"/>
      <w:r>
        <w:rPr>
          <w:rFonts w:eastAsia="Times New Roman"/>
          <w:color w:val="000000"/>
          <w:spacing w:val="-1"/>
          <w:sz w:val="24"/>
        </w:rPr>
        <w:lastRenderedPageBreak/>
        <w:t>print</w:t>
      </w:r>
      <w:proofErr w:type="gramEnd"/>
      <w:r>
        <w:rPr>
          <w:rFonts w:eastAsia="Times New Roman"/>
          <w:color w:val="000000"/>
          <w:spacing w:val="-1"/>
          <w:sz w:val="24"/>
        </w:rPr>
        <w:t xml:space="preserve"> copies after this year; hereafter it will be on the Web.</w:t>
      </w:r>
    </w:p>
    <w:p w:rsidR="00A133DA" w:rsidRDefault="004E5CD7">
      <w:pPr>
        <w:spacing w:line="281" w:lineRule="exact"/>
        <w:ind w:right="216" w:firstLine="288"/>
        <w:textAlignment w:val="baseline"/>
        <w:rPr>
          <w:rFonts w:eastAsia="Times New Roman"/>
          <w:color w:val="000000"/>
          <w:sz w:val="24"/>
        </w:rPr>
      </w:pPr>
      <w:r>
        <w:rPr>
          <w:rFonts w:eastAsia="Times New Roman"/>
          <w:color w:val="000000"/>
          <w:sz w:val="24"/>
        </w:rPr>
        <w:t>Ebeling went to the Summer 1996 program in Ann Arbor and reported back, indirectly, that the focus was on complex data for very specialized uses and with limited applications (for classroom use</w:t>
      </w:r>
      <w:r>
        <w:rPr>
          <w:rFonts w:eastAsia="Times New Roman"/>
          <w:color w:val="000000"/>
          <w:sz w:val="24"/>
        </w:rPr>
        <w:t xml:space="preserve">). While Ebeling will continue to coordinate the </w:t>
      </w:r>
      <w:proofErr w:type="gramStart"/>
      <w:r>
        <w:rPr>
          <w:rFonts w:eastAsia="Times New Roman"/>
          <w:color w:val="000000"/>
          <w:sz w:val="24"/>
        </w:rPr>
        <w:t>Summer</w:t>
      </w:r>
      <w:proofErr w:type="gramEnd"/>
      <w:r>
        <w:rPr>
          <w:rFonts w:eastAsia="Times New Roman"/>
          <w:color w:val="000000"/>
          <w:sz w:val="24"/>
        </w:rPr>
        <w:t xml:space="preserve"> program applications, it is uncertain, reports Nelson, if subsidies will any longer be available.</w:t>
      </w:r>
    </w:p>
    <w:p w:rsidR="00A133DA" w:rsidRDefault="004E5CD7" w:rsidP="004E5CD7">
      <w:pPr>
        <w:spacing w:before="282" w:line="283" w:lineRule="exact"/>
        <w:ind w:left="288"/>
        <w:textAlignment w:val="baseline"/>
        <w:rPr>
          <w:rFonts w:eastAsia="Times New Roman"/>
          <w:color w:val="000000"/>
          <w:spacing w:val="-1"/>
          <w:sz w:val="24"/>
        </w:rPr>
      </w:pPr>
      <w:r>
        <w:rPr>
          <w:rFonts w:eastAsia="Times New Roman"/>
          <w:color w:val="000000"/>
          <w:sz w:val="24"/>
        </w:rPr>
        <w:t xml:space="preserve">For the October 1997 ICPSR meeting in Ann Arbor, the following </w:t>
      </w:r>
      <w:r>
        <w:rPr>
          <w:rFonts w:eastAsia="Times New Roman"/>
          <w:color w:val="000000"/>
          <w:spacing w:val="-1"/>
          <w:sz w:val="24"/>
        </w:rPr>
        <w:t>are the primary eligible campuses to at</w:t>
      </w:r>
      <w:r>
        <w:rPr>
          <w:rFonts w:eastAsia="Times New Roman"/>
          <w:color w:val="000000"/>
          <w:spacing w:val="-1"/>
          <w:sz w:val="24"/>
        </w:rPr>
        <w:t>tend, along with Nelson:</w:t>
      </w:r>
    </w:p>
    <w:p w:rsidR="00A133DA" w:rsidRDefault="004E5CD7">
      <w:pPr>
        <w:spacing w:before="2" w:line="283" w:lineRule="exact"/>
        <w:ind w:left="648"/>
        <w:textAlignment w:val="baseline"/>
        <w:rPr>
          <w:rFonts w:eastAsia="Times New Roman"/>
          <w:color w:val="000000"/>
          <w:spacing w:val="-6"/>
          <w:sz w:val="24"/>
        </w:rPr>
      </w:pPr>
      <w:r>
        <w:rPr>
          <w:rFonts w:eastAsia="Times New Roman"/>
          <w:color w:val="000000"/>
          <w:spacing w:val="-6"/>
          <w:sz w:val="24"/>
        </w:rPr>
        <w:t>Chico</w:t>
      </w:r>
    </w:p>
    <w:p w:rsidR="00A133DA" w:rsidRDefault="004E5CD7">
      <w:pPr>
        <w:spacing w:line="283" w:lineRule="exact"/>
        <w:ind w:left="648"/>
        <w:textAlignment w:val="baseline"/>
        <w:rPr>
          <w:rFonts w:eastAsia="Times New Roman"/>
          <w:color w:val="000000"/>
          <w:spacing w:val="-6"/>
          <w:sz w:val="24"/>
        </w:rPr>
      </w:pPr>
      <w:r>
        <w:rPr>
          <w:rFonts w:eastAsia="Times New Roman"/>
          <w:color w:val="000000"/>
          <w:spacing w:val="-6"/>
          <w:sz w:val="24"/>
        </w:rPr>
        <w:t>SLO</w:t>
      </w:r>
    </w:p>
    <w:p w:rsidR="00A133DA" w:rsidRDefault="004E5CD7">
      <w:pPr>
        <w:spacing w:line="283" w:lineRule="exact"/>
        <w:ind w:left="648"/>
        <w:textAlignment w:val="baseline"/>
        <w:rPr>
          <w:rFonts w:eastAsia="Times New Roman"/>
          <w:color w:val="000000"/>
          <w:spacing w:val="-1"/>
          <w:sz w:val="24"/>
        </w:rPr>
      </w:pPr>
      <w:r>
        <w:rPr>
          <w:rFonts w:eastAsia="Times New Roman"/>
          <w:color w:val="000000"/>
          <w:spacing w:val="-1"/>
          <w:sz w:val="24"/>
        </w:rPr>
        <w:t>San Jose</w:t>
      </w:r>
    </w:p>
    <w:p w:rsidR="00A133DA" w:rsidRDefault="004E5CD7">
      <w:pPr>
        <w:spacing w:line="276" w:lineRule="exact"/>
        <w:ind w:left="648"/>
        <w:textAlignment w:val="baseline"/>
        <w:rPr>
          <w:rFonts w:eastAsia="Times New Roman"/>
          <w:color w:val="000000"/>
          <w:spacing w:val="-1"/>
          <w:sz w:val="24"/>
        </w:rPr>
      </w:pPr>
      <w:r>
        <w:rPr>
          <w:rFonts w:eastAsia="Times New Roman"/>
          <w:color w:val="000000"/>
          <w:spacing w:val="-1"/>
          <w:sz w:val="24"/>
        </w:rPr>
        <w:t>Long Beach</w:t>
      </w:r>
    </w:p>
    <w:p w:rsidR="00A133DA" w:rsidRDefault="004E5CD7">
      <w:pPr>
        <w:spacing w:line="282" w:lineRule="exact"/>
        <w:ind w:left="648"/>
        <w:textAlignment w:val="baseline"/>
        <w:rPr>
          <w:rFonts w:eastAsia="Times New Roman"/>
          <w:color w:val="000000"/>
          <w:spacing w:val="-1"/>
          <w:sz w:val="24"/>
        </w:rPr>
      </w:pPr>
      <w:r>
        <w:rPr>
          <w:rFonts w:eastAsia="Times New Roman"/>
          <w:color w:val="000000"/>
          <w:spacing w:val="-1"/>
          <w:sz w:val="24"/>
        </w:rPr>
        <w:t>San Bernardino</w:t>
      </w:r>
    </w:p>
    <w:p w:rsidR="00A133DA" w:rsidRDefault="004E5CD7">
      <w:pPr>
        <w:spacing w:before="280" w:line="283" w:lineRule="exact"/>
        <w:jc w:val="center"/>
        <w:textAlignment w:val="baseline"/>
        <w:rPr>
          <w:rFonts w:eastAsia="Times New Roman"/>
          <w:color w:val="000000"/>
          <w:spacing w:val="-2"/>
          <w:sz w:val="24"/>
        </w:rPr>
      </w:pPr>
      <w:r>
        <w:rPr>
          <w:rFonts w:eastAsia="Times New Roman"/>
          <w:color w:val="000000"/>
          <w:spacing w:val="-2"/>
          <w:sz w:val="24"/>
        </w:rPr>
        <w:t>The next order of eligible campuses is:</w:t>
      </w:r>
    </w:p>
    <w:p w:rsidR="00A133DA" w:rsidRDefault="004E5CD7">
      <w:pPr>
        <w:spacing w:line="278" w:lineRule="exact"/>
        <w:ind w:left="2160"/>
        <w:textAlignment w:val="baseline"/>
        <w:rPr>
          <w:rFonts w:eastAsia="Times New Roman"/>
          <w:color w:val="000000"/>
          <w:sz w:val="24"/>
        </w:rPr>
      </w:pPr>
      <w:r>
        <w:rPr>
          <w:rFonts w:eastAsia="Times New Roman"/>
          <w:color w:val="000000"/>
          <w:sz w:val="24"/>
        </w:rPr>
        <w:t>Pomona</w:t>
      </w:r>
    </w:p>
    <w:p w:rsidR="00A133DA" w:rsidRDefault="004E5CD7">
      <w:pPr>
        <w:spacing w:before="4" w:line="283" w:lineRule="exact"/>
        <w:ind w:left="2160"/>
        <w:textAlignment w:val="baseline"/>
        <w:rPr>
          <w:rFonts w:eastAsia="Times New Roman"/>
          <w:color w:val="000000"/>
          <w:sz w:val="24"/>
        </w:rPr>
      </w:pPr>
      <w:r>
        <w:rPr>
          <w:rFonts w:eastAsia="Times New Roman"/>
          <w:color w:val="000000"/>
          <w:sz w:val="24"/>
        </w:rPr>
        <w:t>Fullerton</w:t>
      </w:r>
    </w:p>
    <w:p w:rsidR="00A133DA" w:rsidRDefault="004E5CD7">
      <w:pPr>
        <w:spacing w:line="283" w:lineRule="exact"/>
        <w:ind w:left="2160"/>
        <w:textAlignment w:val="baseline"/>
        <w:rPr>
          <w:rFonts w:eastAsia="Times New Roman"/>
          <w:color w:val="000000"/>
          <w:spacing w:val="-2"/>
          <w:sz w:val="24"/>
        </w:rPr>
      </w:pPr>
      <w:r>
        <w:rPr>
          <w:rFonts w:eastAsia="Times New Roman"/>
          <w:color w:val="000000"/>
          <w:spacing w:val="-2"/>
          <w:sz w:val="24"/>
        </w:rPr>
        <w:t>Bakersfield</w:t>
      </w:r>
    </w:p>
    <w:p w:rsidR="00A133DA" w:rsidRDefault="004E5CD7">
      <w:pPr>
        <w:spacing w:before="2" w:line="283" w:lineRule="exact"/>
        <w:ind w:left="2160"/>
        <w:textAlignment w:val="baseline"/>
        <w:rPr>
          <w:rFonts w:eastAsia="Times New Roman"/>
          <w:color w:val="000000"/>
          <w:spacing w:val="-1"/>
          <w:sz w:val="24"/>
        </w:rPr>
      </w:pPr>
      <w:r>
        <w:rPr>
          <w:rFonts w:eastAsia="Times New Roman"/>
          <w:color w:val="000000"/>
          <w:spacing w:val="-1"/>
          <w:sz w:val="24"/>
        </w:rPr>
        <w:t>San Marcos</w:t>
      </w:r>
    </w:p>
    <w:p w:rsidR="00A133DA" w:rsidRDefault="004E5CD7">
      <w:pPr>
        <w:spacing w:line="280" w:lineRule="exact"/>
        <w:ind w:left="2160"/>
        <w:textAlignment w:val="baseline"/>
        <w:rPr>
          <w:rFonts w:eastAsia="Times New Roman"/>
          <w:color w:val="000000"/>
          <w:spacing w:val="-2"/>
          <w:sz w:val="24"/>
        </w:rPr>
      </w:pPr>
      <w:r>
        <w:rPr>
          <w:rFonts w:eastAsia="Times New Roman"/>
          <w:color w:val="000000"/>
          <w:spacing w:val="-2"/>
          <w:sz w:val="24"/>
        </w:rPr>
        <w:t>Sacramento</w:t>
      </w:r>
    </w:p>
    <w:p w:rsidR="00A133DA" w:rsidRDefault="004E5CD7">
      <w:pPr>
        <w:spacing w:before="1" w:line="283" w:lineRule="exact"/>
        <w:ind w:left="2160"/>
        <w:textAlignment w:val="baseline"/>
        <w:rPr>
          <w:rFonts w:eastAsia="Times New Roman"/>
          <w:color w:val="000000"/>
          <w:spacing w:val="-1"/>
          <w:sz w:val="24"/>
        </w:rPr>
      </w:pPr>
      <w:r>
        <w:rPr>
          <w:rFonts w:eastAsia="Times New Roman"/>
          <w:color w:val="000000"/>
          <w:spacing w:val="-1"/>
          <w:sz w:val="24"/>
        </w:rPr>
        <w:t>Humboldt</w:t>
      </w:r>
    </w:p>
    <w:p w:rsidR="00A133DA" w:rsidRDefault="004E5CD7">
      <w:pPr>
        <w:spacing w:line="280" w:lineRule="exact"/>
        <w:ind w:left="2160"/>
        <w:textAlignment w:val="baseline"/>
        <w:rPr>
          <w:rFonts w:eastAsia="Times New Roman"/>
          <w:color w:val="000000"/>
          <w:spacing w:val="-1"/>
          <w:sz w:val="24"/>
        </w:rPr>
      </w:pPr>
      <w:r>
        <w:rPr>
          <w:rFonts w:eastAsia="Times New Roman"/>
          <w:color w:val="000000"/>
          <w:spacing w:val="-1"/>
          <w:sz w:val="24"/>
        </w:rPr>
        <w:t>Fresno</w:t>
      </w:r>
    </w:p>
    <w:p w:rsidR="00A133DA" w:rsidRDefault="004E5CD7">
      <w:pPr>
        <w:spacing w:before="3" w:line="283" w:lineRule="exact"/>
        <w:ind w:left="2160"/>
        <w:textAlignment w:val="baseline"/>
        <w:rPr>
          <w:rFonts w:eastAsia="Times New Roman"/>
          <w:color w:val="000000"/>
          <w:spacing w:val="-3"/>
          <w:sz w:val="24"/>
        </w:rPr>
      </w:pPr>
      <w:r>
        <w:rPr>
          <w:rFonts w:eastAsia="Times New Roman"/>
          <w:color w:val="000000"/>
          <w:spacing w:val="-3"/>
          <w:sz w:val="24"/>
        </w:rPr>
        <w:t>San Diego</w:t>
      </w:r>
    </w:p>
    <w:p w:rsidR="00A133DA" w:rsidRDefault="004E5CD7">
      <w:pPr>
        <w:spacing w:line="280" w:lineRule="exact"/>
        <w:ind w:left="2160"/>
        <w:textAlignment w:val="baseline"/>
        <w:rPr>
          <w:rFonts w:eastAsia="Times New Roman"/>
          <w:color w:val="000000"/>
          <w:sz w:val="24"/>
        </w:rPr>
      </w:pPr>
      <w:r>
        <w:rPr>
          <w:rFonts w:eastAsia="Times New Roman"/>
          <w:color w:val="000000"/>
          <w:sz w:val="24"/>
        </w:rPr>
        <w:t>Northridge</w:t>
      </w:r>
    </w:p>
    <w:p w:rsidR="00A133DA" w:rsidRDefault="004E5CD7">
      <w:pPr>
        <w:spacing w:before="1" w:line="283" w:lineRule="exact"/>
        <w:ind w:left="2160"/>
        <w:textAlignment w:val="baseline"/>
        <w:rPr>
          <w:rFonts w:eastAsia="Times New Roman"/>
          <w:color w:val="000000"/>
          <w:spacing w:val="-2"/>
          <w:sz w:val="24"/>
        </w:rPr>
      </w:pPr>
      <w:r>
        <w:rPr>
          <w:rFonts w:eastAsia="Times New Roman"/>
          <w:color w:val="000000"/>
          <w:spacing w:val="-2"/>
          <w:sz w:val="24"/>
        </w:rPr>
        <w:t>San Francisco</w:t>
      </w:r>
    </w:p>
    <w:p w:rsidR="00A133DA" w:rsidRDefault="004E5CD7">
      <w:pPr>
        <w:spacing w:before="3" w:line="283" w:lineRule="exact"/>
        <w:ind w:left="2160"/>
        <w:textAlignment w:val="baseline"/>
        <w:rPr>
          <w:rFonts w:eastAsia="Times New Roman"/>
          <w:color w:val="000000"/>
          <w:spacing w:val="-3"/>
          <w:sz w:val="24"/>
        </w:rPr>
      </w:pPr>
      <w:r>
        <w:rPr>
          <w:rFonts w:eastAsia="Times New Roman"/>
          <w:color w:val="000000"/>
          <w:spacing w:val="-3"/>
          <w:sz w:val="24"/>
        </w:rPr>
        <w:t>Stanislaus</w:t>
      </w:r>
    </w:p>
    <w:p w:rsidR="00A133DA" w:rsidRDefault="004E5CD7">
      <w:pPr>
        <w:spacing w:before="2" w:line="283" w:lineRule="exact"/>
        <w:ind w:left="2160"/>
        <w:textAlignment w:val="baseline"/>
        <w:rPr>
          <w:rFonts w:eastAsia="Times New Roman"/>
          <w:color w:val="000000"/>
          <w:spacing w:val="-1"/>
          <w:sz w:val="24"/>
        </w:rPr>
      </w:pPr>
      <w:r>
        <w:rPr>
          <w:rFonts w:eastAsia="Times New Roman"/>
          <w:color w:val="000000"/>
          <w:spacing w:val="-1"/>
          <w:sz w:val="24"/>
        </w:rPr>
        <w:t>Hayward</w:t>
      </w:r>
    </w:p>
    <w:p w:rsidR="00A133DA" w:rsidRDefault="004E5CD7">
      <w:pPr>
        <w:spacing w:before="1" w:line="283" w:lineRule="exact"/>
        <w:ind w:left="2160"/>
        <w:textAlignment w:val="baseline"/>
        <w:rPr>
          <w:rFonts w:eastAsia="Times New Roman"/>
          <w:color w:val="000000"/>
          <w:spacing w:val="-1"/>
          <w:sz w:val="24"/>
        </w:rPr>
      </w:pPr>
      <w:r>
        <w:rPr>
          <w:rFonts w:eastAsia="Times New Roman"/>
          <w:color w:val="000000"/>
          <w:spacing w:val="-1"/>
          <w:sz w:val="24"/>
        </w:rPr>
        <w:t>Los Angeles</w:t>
      </w:r>
    </w:p>
    <w:p w:rsidR="00A133DA" w:rsidRDefault="004E5CD7">
      <w:pPr>
        <w:spacing w:line="280" w:lineRule="exact"/>
        <w:ind w:left="2160"/>
        <w:textAlignment w:val="baseline"/>
        <w:rPr>
          <w:rFonts w:eastAsia="Times New Roman"/>
          <w:color w:val="000000"/>
          <w:spacing w:val="-2"/>
          <w:sz w:val="24"/>
        </w:rPr>
      </w:pPr>
      <w:r>
        <w:rPr>
          <w:rFonts w:eastAsia="Times New Roman"/>
          <w:color w:val="000000"/>
          <w:spacing w:val="-2"/>
          <w:sz w:val="24"/>
        </w:rPr>
        <w:t>Dominguez Hills</w:t>
      </w:r>
    </w:p>
    <w:p w:rsidR="00A133DA" w:rsidRDefault="004E5CD7">
      <w:pPr>
        <w:spacing w:before="10" w:line="283" w:lineRule="exact"/>
        <w:ind w:left="2160"/>
        <w:textAlignment w:val="baseline"/>
        <w:rPr>
          <w:rFonts w:eastAsia="Times New Roman"/>
          <w:color w:val="000000"/>
          <w:spacing w:val="-2"/>
          <w:sz w:val="24"/>
        </w:rPr>
      </w:pPr>
      <w:r>
        <w:rPr>
          <w:rFonts w:eastAsia="Times New Roman"/>
          <w:color w:val="000000"/>
          <w:spacing w:val="-2"/>
          <w:sz w:val="24"/>
        </w:rPr>
        <w:t>Sonoma</w:t>
      </w:r>
    </w:p>
    <w:p w:rsidR="00A133DA" w:rsidRDefault="004E5CD7">
      <w:pPr>
        <w:spacing w:before="278" w:line="283" w:lineRule="exact"/>
        <w:ind w:right="792"/>
        <w:textAlignment w:val="baseline"/>
        <w:rPr>
          <w:rFonts w:eastAsia="Times New Roman"/>
          <w:color w:val="000000"/>
          <w:sz w:val="24"/>
        </w:rPr>
      </w:pPr>
      <w:r>
        <w:rPr>
          <w:rFonts w:eastAsia="Times New Roman"/>
          <w:color w:val="000000"/>
          <w:sz w:val="24"/>
        </w:rPr>
        <w:t>Th</w:t>
      </w:r>
      <w:r>
        <w:rPr>
          <w:rFonts w:eastAsia="Times New Roman"/>
          <w:color w:val="000000"/>
          <w:sz w:val="24"/>
        </w:rPr>
        <w:t>e Academic Information Resource Center will be meeting in Cupertino, Nov 15. It is part of the reorganization that has followed decentralization.</w:t>
      </w:r>
    </w:p>
    <w:p w:rsidR="00A133DA" w:rsidRDefault="004E5CD7" w:rsidP="004E5CD7">
      <w:pPr>
        <w:spacing w:before="293" w:line="283" w:lineRule="exact"/>
        <w:ind w:right="72"/>
        <w:textAlignment w:val="baseline"/>
        <w:rPr>
          <w:rFonts w:eastAsia="Times New Roman"/>
          <w:color w:val="000000"/>
          <w:spacing w:val="-1"/>
          <w:sz w:val="24"/>
        </w:rPr>
      </w:pPr>
      <w:r>
        <w:rPr>
          <w:rFonts w:eastAsia="Times New Roman"/>
          <w:color w:val="000000"/>
          <w:sz w:val="24"/>
        </w:rPr>
        <w:t xml:space="preserve">Stu </w:t>
      </w:r>
      <w:proofErr w:type="spellStart"/>
      <w:r>
        <w:rPr>
          <w:rFonts w:eastAsia="Times New Roman"/>
          <w:color w:val="000000"/>
          <w:sz w:val="24"/>
        </w:rPr>
        <w:t>Wugalter</w:t>
      </w:r>
      <w:proofErr w:type="spellEnd"/>
      <w:r>
        <w:rPr>
          <w:rFonts w:eastAsia="Times New Roman"/>
          <w:color w:val="000000"/>
          <w:sz w:val="24"/>
        </w:rPr>
        <w:t xml:space="preserve"> reported, to our </w:t>
      </w:r>
      <w:proofErr w:type="gramStart"/>
      <w:r>
        <w:rPr>
          <w:rFonts w:eastAsia="Times New Roman"/>
          <w:color w:val="000000"/>
          <w:sz w:val="24"/>
        </w:rPr>
        <w:t>dismay, that</w:t>
      </w:r>
      <w:proofErr w:type="gramEnd"/>
      <w:r>
        <w:rPr>
          <w:rFonts w:eastAsia="Times New Roman"/>
          <w:color w:val="000000"/>
          <w:sz w:val="24"/>
        </w:rPr>
        <w:t xml:space="preserve"> Don Carder is retiring from CSULA at the </w:t>
      </w:r>
      <w:r>
        <w:rPr>
          <w:rFonts w:eastAsia="Times New Roman"/>
          <w:color w:val="000000"/>
          <w:sz w:val="24"/>
        </w:rPr>
        <w:t xml:space="preserve">end of December 1996. He also noted the plans to scan Field Reports and put them on </w:t>
      </w:r>
      <w:proofErr w:type="spellStart"/>
      <w:proofErr w:type="gramStart"/>
      <w:r>
        <w:rPr>
          <w:rFonts w:eastAsia="Times New Roman"/>
          <w:color w:val="000000"/>
          <w:sz w:val="24"/>
        </w:rPr>
        <w:t>CD-Roms</w:t>
      </w:r>
      <w:proofErr w:type="spellEnd"/>
      <w:proofErr w:type="gramEnd"/>
      <w:r>
        <w:rPr>
          <w:rFonts w:eastAsia="Times New Roman"/>
          <w:color w:val="000000"/>
          <w:sz w:val="24"/>
        </w:rPr>
        <w:t xml:space="preserve"> if they are at least one year old, but possibly sooner. He noted meetings he attended with Colin Campbell and their efforts to develop more instructional models, pl</w:t>
      </w:r>
      <w:r>
        <w:rPr>
          <w:rFonts w:eastAsia="Times New Roman"/>
          <w:color w:val="000000"/>
          <w:sz w:val="24"/>
        </w:rPr>
        <w:t xml:space="preserve">us their interest in finding more sites to do </w:t>
      </w:r>
      <w:r>
        <w:rPr>
          <w:rFonts w:eastAsia="Times New Roman"/>
          <w:color w:val="000000"/>
          <w:spacing w:val="-1"/>
          <w:sz w:val="24"/>
        </w:rPr>
        <w:t>presentations. Stu also noted other work in progress, such as updating the data set inventory, shifting from the Jukebox to disc</w:t>
      </w:r>
    </w:p>
    <w:p w:rsidR="00A133DA" w:rsidRDefault="00A133DA">
      <w:pPr>
        <w:sectPr w:rsidR="00A133DA">
          <w:pgSz w:w="12240" w:h="15840"/>
          <w:pgMar w:top="1920" w:right="3902" w:bottom="764" w:left="1498" w:header="720" w:footer="720" w:gutter="0"/>
          <w:cols w:space="720"/>
        </w:sectPr>
      </w:pPr>
    </w:p>
    <w:p w:rsidR="00A133DA" w:rsidRDefault="004E5CD7">
      <w:pPr>
        <w:spacing w:line="273" w:lineRule="exact"/>
        <w:textAlignment w:val="baseline"/>
        <w:rPr>
          <w:rFonts w:eastAsia="Times New Roman"/>
          <w:color w:val="000000"/>
          <w:sz w:val="24"/>
        </w:rPr>
      </w:pPr>
      <w:proofErr w:type="gramStart"/>
      <w:r>
        <w:rPr>
          <w:rFonts w:eastAsia="Times New Roman"/>
          <w:color w:val="000000"/>
          <w:sz w:val="24"/>
        </w:rPr>
        <w:lastRenderedPageBreak/>
        <w:t>array</w:t>
      </w:r>
      <w:proofErr w:type="gramEnd"/>
      <w:r>
        <w:rPr>
          <w:rFonts w:eastAsia="Times New Roman"/>
          <w:color w:val="000000"/>
          <w:sz w:val="24"/>
        </w:rPr>
        <w:t>, and placing order forms on the Web.</w:t>
      </w:r>
    </w:p>
    <w:p w:rsidR="00A133DA" w:rsidRDefault="004E5CD7">
      <w:pPr>
        <w:spacing w:before="275" w:line="283" w:lineRule="exact"/>
        <w:ind w:right="216"/>
        <w:textAlignment w:val="baseline"/>
        <w:rPr>
          <w:rFonts w:eastAsia="Times New Roman"/>
          <w:color w:val="000000"/>
          <w:sz w:val="24"/>
        </w:rPr>
      </w:pPr>
      <w:proofErr w:type="spellStart"/>
      <w:r>
        <w:rPr>
          <w:rFonts w:eastAsia="Times New Roman"/>
          <w:color w:val="000000"/>
          <w:sz w:val="24"/>
        </w:rPr>
        <w:t>Wugalter</w:t>
      </w:r>
      <w:proofErr w:type="spellEnd"/>
      <w:r>
        <w:rPr>
          <w:rFonts w:eastAsia="Times New Roman"/>
          <w:color w:val="000000"/>
          <w:sz w:val="24"/>
        </w:rPr>
        <w:t xml:space="preserve"> also spoke at lengt</w:t>
      </w:r>
      <w:r>
        <w:rPr>
          <w:rFonts w:eastAsia="Times New Roman"/>
          <w:color w:val="000000"/>
          <w:sz w:val="24"/>
        </w:rPr>
        <w:t>h about issues surrounding his appropriate role because he both works on SSDBA and is SPSS Site Coordinator, and faculty should be working through their SPSS campus coordinators and not relying on him for first hand assistance respecting SPSS. The issue is</w:t>
      </w:r>
      <w:r>
        <w:rPr>
          <w:rFonts w:eastAsia="Times New Roman"/>
          <w:color w:val="000000"/>
          <w:sz w:val="24"/>
        </w:rPr>
        <w:t xml:space="preserve"> murky and confused but relates to which campuses had paid for tech support and were, therefore, entitled to the assistance. Frank Young said he would check on which campuses had paid as of 9-1-96.</w:t>
      </w:r>
    </w:p>
    <w:p w:rsidR="00A133DA" w:rsidRDefault="004E5CD7">
      <w:pPr>
        <w:spacing w:before="279" w:line="283" w:lineRule="exact"/>
        <w:textAlignment w:val="baseline"/>
        <w:rPr>
          <w:rFonts w:eastAsia="Times New Roman"/>
          <w:color w:val="000000"/>
          <w:sz w:val="24"/>
        </w:rPr>
      </w:pPr>
      <w:r>
        <w:rPr>
          <w:rFonts w:eastAsia="Times New Roman"/>
          <w:color w:val="000000"/>
          <w:sz w:val="24"/>
        </w:rPr>
        <w:t>Regarding Roper data and what we can get from them, a subcommittee was formed of Emenhiser, Korey, Tabb, and Nelson to explore this further. The Roper catalogue is now on the Web.</w:t>
      </w:r>
    </w:p>
    <w:p w:rsidR="00A133DA" w:rsidRDefault="004E5CD7">
      <w:pPr>
        <w:spacing w:before="265" w:line="283" w:lineRule="exact"/>
        <w:ind w:right="72"/>
        <w:textAlignment w:val="baseline"/>
        <w:rPr>
          <w:rFonts w:eastAsia="Times New Roman"/>
          <w:color w:val="000000"/>
          <w:sz w:val="24"/>
        </w:rPr>
      </w:pPr>
      <w:r>
        <w:rPr>
          <w:rFonts w:eastAsia="Times New Roman"/>
          <w:color w:val="000000"/>
          <w:sz w:val="24"/>
        </w:rPr>
        <w:t>Frank Young then reported on the new mega program from the Chancellor's Offi</w:t>
      </w:r>
      <w:r>
        <w:rPr>
          <w:rFonts w:eastAsia="Times New Roman"/>
          <w:color w:val="000000"/>
          <w:sz w:val="24"/>
        </w:rPr>
        <w:t>ce, Integrated Technology Strategy, which will ultimately involve extensive funding of programs (some $400m) to develop faculty and student technological skills. While each campus is now getting $50,000 for faculty development, there will be a second phase</w:t>
      </w:r>
      <w:r>
        <w:rPr>
          <w:rFonts w:eastAsia="Times New Roman"/>
          <w:color w:val="000000"/>
          <w:sz w:val="24"/>
        </w:rPr>
        <w:t xml:space="preserve"> with RFPs soon to be issued. However, most of the money will really be going to upgrade the telecommunications</w:t>
      </w:r>
      <w:r>
        <w:rPr>
          <w:rFonts w:eastAsia="Times New Roman"/>
          <w:color w:val="000000"/>
          <w:sz w:val="24"/>
        </w:rPr>
        <w:t xml:space="preserve"> infrastructure to provide 24 hour access for students and faculty to various computer systems. One aspect that 13 campuses have already implement</w:t>
      </w:r>
      <w:r>
        <w:rPr>
          <w:rFonts w:eastAsia="Times New Roman"/>
          <w:color w:val="000000"/>
          <w:sz w:val="24"/>
        </w:rPr>
        <w:t>ed is the ONE CARD system for paying fees, library borrowing, making calls, and as an ID, etc.</w:t>
      </w:r>
    </w:p>
    <w:p w:rsidR="00A133DA" w:rsidRDefault="004E5CD7">
      <w:pPr>
        <w:spacing w:before="297" w:line="283" w:lineRule="exact"/>
        <w:ind w:right="432"/>
        <w:textAlignment w:val="baseline"/>
        <w:rPr>
          <w:rFonts w:eastAsia="Times New Roman"/>
          <w:color w:val="000000"/>
          <w:spacing w:val="-1"/>
          <w:sz w:val="24"/>
        </w:rPr>
      </w:pPr>
      <w:r>
        <w:rPr>
          <w:rFonts w:eastAsia="Times New Roman"/>
          <w:color w:val="000000"/>
          <w:spacing w:val="-1"/>
          <w:sz w:val="24"/>
        </w:rPr>
        <w:t>This led to a protracted discussion, with much concern about how all this would be translated into the classroom and how the process would affect students and fa</w:t>
      </w:r>
      <w:r>
        <w:rPr>
          <w:rFonts w:eastAsia="Times New Roman"/>
          <w:color w:val="000000"/>
          <w:spacing w:val="-1"/>
          <w:sz w:val="24"/>
        </w:rPr>
        <w:t>culty, particularly the issue of</w:t>
      </w:r>
    </w:p>
    <w:p w:rsidR="00A133DA" w:rsidRDefault="004E5CD7">
      <w:pPr>
        <w:spacing w:line="282" w:lineRule="exact"/>
        <w:ind w:right="504"/>
        <w:textAlignment w:val="baseline"/>
        <w:rPr>
          <w:rFonts w:eastAsia="Times New Roman"/>
          <w:color w:val="000000"/>
          <w:sz w:val="24"/>
        </w:rPr>
      </w:pPr>
      <w:proofErr w:type="gramStart"/>
      <w:r>
        <w:rPr>
          <w:rFonts w:eastAsia="Times New Roman"/>
          <w:color w:val="000000"/>
          <w:sz w:val="24"/>
        </w:rPr>
        <w:t>allotting</w:t>
      </w:r>
      <w:proofErr w:type="gramEnd"/>
      <w:r>
        <w:rPr>
          <w:rFonts w:eastAsia="Times New Roman"/>
          <w:color w:val="000000"/>
          <w:sz w:val="24"/>
        </w:rPr>
        <w:t xml:space="preserve"> sufficient time for training, institutional support and </w:t>
      </w:r>
      <w:proofErr w:type="spellStart"/>
      <w:r>
        <w:rPr>
          <w:rFonts w:eastAsia="Times New Roman"/>
          <w:color w:val="000000"/>
          <w:sz w:val="24"/>
        </w:rPr>
        <w:t>followup</w:t>
      </w:r>
      <w:proofErr w:type="spellEnd"/>
      <w:r>
        <w:rPr>
          <w:rFonts w:eastAsia="Times New Roman"/>
          <w:color w:val="000000"/>
          <w:sz w:val="24"/>
        </w:rPr>
        <w:t>, and assessment of changes. Frank emphasized that proposals for teams to create instructional tools would need to be multi-campus ones that could de</w:t>
      </w:r>
      <w:r>
        <w:rPr>
          <w:rFonts w:eastAsia="Times New Roman"/>
          <w:color w:val="000000"/>
          <w:sz w:val="24"/>
        </w:rPr>
        <w:t xml:space="preserve">monstrate ("value added service") that what they propose would make a real difference: "scalable </w:t>
      </w:r>
      <w:proofErr w:type="gramStart"/>
      <w:r>
        <w:rPr>
          <w:rFonts w:eastAsia="Times New Roman"/>
          <w:color w:val="000000"/>
          <w:sz w:val="24"/>
        </w:rPr>
        <w:t>models[</w:t>
      </w:r>
      <w:proofErr w:type="gramEnd"/>
      <w:r>
        <w:rPr>
          <w:rFonts w:eastAsia="Times New Roman"/>
          <w:color w:val="000000"/>
          <w:sz w:val="24"/>
        </w:rPr>
        <w:t xml:space="preserve">?]" - </w:t>
      </w:r>
      <w:proofErr w:type="gramStart"/>
      <w:r>
        <w:rPr>
          <w:rFonts w:eastAsia="Times New Roman"/>
          <w:color w:val="000000"/>
          <w:sz w:val="24"/>
        </w:rPr>
        <w:t>replicable</w:t>
      </w:r>
      <w:proofErr w:type="gramEnd"/>
      <w:r>
        <w:rPr>
          <w:rFonts w:eastAsia="Times New Roman"/>
          <w:color w:val="000000"/>
          <w:sz w:val="24"/>
        </w:rPr>
        <w:t>, I presume.</w:t>
      </w:r>
    </w:p>
    <w:p w:rsidR="00A133DA" w:rsidRDefault="004E5CD7">
      <w:pPr>
        <w:spacing w:before="287" w:line="283" w:lineRule="exact"/>
        <w:ind w:right="144"/>
        <w:textAlignment w:val="baseline"/>
        <w:rPr>
          <w:rFonts w:eastAsia="Times New Roman"/>
          <w:color w:val="000000"/>
          <w:spacing w:val="-2"/>
          <w:sz w:val="24"/>
        </w:rPr>
      </w:pPr>
      <w:r>
        <w:rPr>
          <w:rFonts w:eastAsia="Times New Roman"/>
          <w:color w:val="000000"/>
          <w:spacing w:val="-2"/>
          <w:sz w:val="24"/>
        </w:rPr>
        <w:t xml:space="preserve">With that in mind, Barkan proposed a mega committee to explore submitting a mammoth multi-campus proposal to tap into this </w:t>
      </w:r>
      <w:r>
        <w:rPr>
          <w:rFonts w:eastAsia="Times New Roman"/>
          <w:color w:val="000000"/>
          <w:spacing w:val="-2"/>
          <w:sz w:val="24"/>
        </w:rPr>
        <w:t xml:space="preserve">coming </w:t>
      </w:r>
      <w:proofErr w:type="gramStart"/>
      <w:r>
        <w:rPr>
          <w:rFonts w:eastAsia="Times New Roman"/>
          <w:color w:val="000000"/>
          <w:spacing w:val="-2"/>
          <w:sz w:val="24"/>
        </w:rPr>
        <w:t>behemoth,</w:t>
      </w:r>
      <w:proofErr w:type="gramEnd"/>
      <w:r>
        <w:rPr>
          <w:rFonts w:eastAsia="Times New Roman"/>
          <w:color w:val="000000"/>
          <w:spacing w:val="-2"/>
          <w:sz w:val="24"/>
        </w:rPr>
        <w:t xml:space="preserve"> given the SSRIC's track record (which Young felt made us ideal for this). Along with Barkan, Taketa, Chico, Nelson,</w:t>
      </w:r>
    </w:p>
    <w:p w:rsidR="00A133DA" w:rsidRDefault="004E5CD7">
      <w:pPr>
        <w:spacing w:before="1" w:line="283" w:lineRule="exact"/>
        <w:textAlignment w:val="baseline"/>
        <w:rPr>
          <w:rFonts w:eastAsia="Times New Roman"/>
          <w:color w:val="000000"/>
          <w:sz w:val="24"/>
        </w:rPr>
      </w:pPr>
      <w:r>
        <w:rPr>
          <w:rFonts w:eastAsia="Times New Roman"/>
          <w:color w:val="000000"/>
          <w:sz w:val="24"/>
        </w:rPr>
        <w:t>Giventer, Turner, Tabb, and Shaffer [?] indicated an interest in</w:t>
      </w:r>
    </w:p>
    <w:p w:rsidR="00A133DA" w:rsidRDefault="004E5CD7">
      <w:pPr>
        <w:spacing w:before="1" w:line="283" w:lineRule="exact"/>
        <w:ind w:right="216"/>
        <w:textAlignment w:val="baseline"/>
        <w:rPr>
          <w:rFonts w:eastAsia="Times New Roman"/>
          <w:color w:val="000000"/>
          <w:sz w:val="24"/>
        </w:rPr>
      </w:pPr>
      <w:proofErr w:type="gramStart"/>
      <w:r>
        <w:rPr>
          <w:rFonts w:eastAsia="Times New Roman"/>
          <w:color w:val="000000"/>
          <w:sz w:val="24"/>
        </w:rPr>
        <w:t>being</w:t>
      </w:r>
      <w:proofErr w:type="gramEnd"/>
      <w:r>
        <w:rPr>
          <w:rFonts w:eastAsia="Times New Roman"/>
          <w:color w:val="000000"/>
          <w:sz w:val="24"/>
        </w:rPr>
        <w:t xml:space="preserve"> on a planning committee that might meet to explore a</w:t>
      </w:r>
      <w:r>
        <w:rPr>
          <w:rFonts w:eastAsia="Times New Roman"/>
          <w:color w:val="000000"/>
          <w:sz w:val="24"/>
        </w:rPr>
        <w:t xml:space="preserve"> proposal development.</w:t>
      </w:r>
    </w:p>
    <w:p w:rsidR="00A133DA" w:rsidRDefault="00A133DA">
      <w:pPr>
        <w:sectPr w:rsidR="00A133DA">
          <w:pgSz w:w="12240" w:h="15840"/>
          <w:pgMar w:top="1560" w:right="3905" w:bottom="1444" w:left="1495" w:header="720" w:footer="720" w:gutter="0"/>
          <w:cols w:space="720"/>
        </w:sectPr>
      </w:pPr>
    </w:p>
    <w:p w:rsidR="00A133DA" w:rsidRDefault="004E5CD7">
      <w:pPr>
        <w:spacing w:line="281" w:lineRule="exact"/>
        <w:textAlignment w:val="baseline"/>
        <w:rPr>
          <w:rFonts w:eastAsia="Times New Roman"/>
          <w:color w:val="000000"/>
          <w:sz w:val="24"/>
        </w:rPr>
      </w:pPr>
      <w:r>
        <w:rPr>
          <w:rFonts w:eastAsia="Times New Roman"/>
          <w:color w:val="000000"/>
          <w:sz w:val="24"/>
        </w:rPr>
        <w:lastRenderedPageBreak/>
        <w:t xml:space="preserve">Panting, exhausted, agitated, troubled, and confused, we </w:t>
      </w:r>
      <w:proofErr w:type="gramStart"/>
      <w:r>
        <w:rPr>
          <w:rFonts w:eastAsia="Times New Roman"/>
          <w:color w:val="000000"/>
          <w:sz w:val="24"/>
        </w:rPr>
        <w:t xml:space="preserve">adjourned  </w:t>
      </w:r>
      <w:r>
        <w:rPr>
          <w:rFonts w:eastAsia="Times New Roman"/>
          <w:color w:val="000000"/>
          <w:sz w:val="24"/>
        </w:rPr>
        <w:t>at</w:t>
      </w:r>
      <w:proofErr w:type="gramEnd"/>
      <w:r>
        <w:rPr>
          <w:rFonts w:eastAsia="Times New Roman"/>
          <w:color w:val="000000"/>
          <w:sz w:val="24"/>
        </w:rPr>
        <w:t xml:space="preserve"> 5:05 PM. Some issues were left undecided, such as the date for </w:t>
      </w:r>
      <w:bookmarkStart w:id="0" w:name="_GoBack"/>
      <w:bookmarkEnd w:id="0"/>
      <w:r>
        <w:rPr>
          <w:rFonts w:eastAsia="Times New Roman"/>
          <w:color w:val="000000"/>
          <w:sz w:val="24"/>
        </w:rPr>
        <w:t>the Student Competition.</w:t>
      </w:r>
    </w:p>
    <w:p w:rsidR="00A133DA" w:rsidRDefault="004E5CD7">
      <w:pPr>
        <w:spacing w:before="285" w:line="282" w:lineRule="exact"/>
        <w:textAlignment w:val="baseline"/>
        <w:rPr>
          <w:rFonts w:eastAsia="Times New Roman"/>
          <w:color w:val="000000"/>
          <w:spacing w:val="-1"/>
          <w:sz w:val="24"/>
        </w:rPr>
      </w:pPr>
      <w:r>
        <w:rPr>
          <w:rFonts w:eastAsia="Times New Roman"/>
          <w:color w:val="000000"/>
          <w:spacing w:val="-1"/>
          <w:sz w:val="24"/>
        </w:rPr>
        <w:t>On Friday we met and spent the morning exploring the Web.</w:t>
      </w:r>
    </w:p>
    <w:p w:rsidR="00A133DA" w:rsidRDefault="004E5CD7">
      <w:pPr>
        <w:spacing w:before="560" w:line="282" w:lineRule="exact"/>
        <w:textAlignment w:val="baseline"/>
        <w:rPr>
          <w:rFonts w:eastAsia="Times New Roman"/>
          <w:color w:val="000000"/>
          <w:sz w:val="24"/>
        </w:rPr>
      </w:pPr>
      <w:r>
        <w:rPr>
          <w:rFonts w:eastAsia="Times New Roman"/>
          <w:color w:val="000000"/>
          <w:sz w:val="24"/>
        </w:rPr>
        <w:t xml:space="preserve">P. S. AFTER DISCUSSING WITH HAROLD GOLDWHITE, NEW HEAD OF ITL, THE YOUNG REPORT AND OUR DESIRE FOR MODEST FUNDS TO GET THE SUBCOMMITTEE TOGETHER, I LEARNED THAT THEY HAVE NO GUIDELINES YET FOR THE NEW PROPOSALS AND THAT A PLANNING MEETING WOULD BE HELD IN </w:t>
      </w:r>
      <w:r>
        <w:rPr>
          <w:rFonts w:eastAsia="Times New Roman"/>
          <w:color w:val="000000"/>
          <w:sz w:val="24"/>
        </w:rPr>
        <w:t>JANUARY OR FEBRUARY AND WE WOULD BE KEPT INFORMED. HOWEVER, HE URGED US TO CONTACT OUR ACADEMIC VPs TO INDICATE OUR INTEREST IN REPRESENTING OUR CAMPUSES TO ANY SUCH PLANNING MEETINGS AT THE CHANCELLOR'S OFFICE. CONTACT YOUR VP TO LEARN WHEN THE MEETING IS</w:t>
      </w:r>
      <w:r>
        <w:rPr>
          <w:rFonts w:eastAsia="Times New Roman"/>
          <w:color w:val="000000"/>
          <w:sz w:val="24"/>
        </w:rPr>
        <w:t xml:space="preserve"> ANNOUNCED. THUS, NO PRELIMINARY PLANNING MEETING CAN BE HELD BY US SINCE THERE IS NOTHING CONCRETE AROUND WHICH TO PLAN!!</w:t>
      </w:r>
    </w:p>
    <w:sectPr w:rsidR="00A133DA">
      <w:pgSz w:w="12240" w:h="15840"/>
      <w:pgMar w:top="1600" w:right="1373" w:bottom="9044" w:left="15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133DA"/>
    <w:rsid w:val="004E5CD7"/>
    <w:rsid w:val="00A1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2017-09-10T01:37:00Z</dcterms:created>
  <dcterms:modified xsi:type="dcterms:W3CDTF">2017-09-10T01:39:00Z</dcterms:modified>
</cp:coreProperties>
</file>